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D0C0" w14:textId="116BF7AA" w:rsidR="009F420D" w:rsidRPr="008651FD" w:rsidRDefault="009F420D" w:rsidP="004B7DC9">
      <w:pPr>
        <w:pStyle w:val="Heading2"/>
        <w:spacing w:before="40" w:after="120"/>
        <w:jc w:val="left"/>
        <w:rPr>
          <w:rFonts w:asciiTheme="minorHAnsi" w:hAnsiTheme="minorHAnsi"/>
        </w:rPr>
      </w:pPr>
      <w:bookmarkStart w:id="0" w:name="_Toc2236257"/>
      <w:bookmarkStart w:id="1" w:name="_GoBack"/>
      <w:bookmarkEnd w:id="1"/>
      <w:r w:rsidRPr="008651FD">
        <w:rPr>
          <w:rFonts w:asciiTheme="minorHAnsi" w:hAnsiTheme="minorHAnsi"/>
        </w:rPr>
        <w:t>Acknowledgement</w:t>
      </w:r>
      <w:bookmarkEnd w:id="0"/>
    </w:p>
    <w:p w14:paraId="1D3E2F5E" w14:textId="77777777" w:rsidR="009F420D" w:rsidRPr="008651FD" w:rsidRDefault="009F420D" w:rsidP="004B7DC9">
      <w:pPr>
        <w:spacing w:after="120"/>
        <w:rPr>
          <w:rFonts w:asciiTheme="minorHAnsi" w:hAnsiTheme="minorHAnsi"/>
        </w:rPr>
      </w:pPr>
      <w:r w:rsidRPr="008651FD">
        <w:rPr>
          <w:rFonts w:asciiTheme="minorHAnsi" w:hAnsiTheme="minorHAnsi"/>
        </w:rPr>
        <w:t xml:space="preserve">UBC’s Point Grey Campus is located on the traditional, ancestral, and unceded territory of the </w:t>
      </w:r>
      <w:proofErr w:type="spellStart"/>
      <w:r w:rsidRPr="008651FD">
        <w:rPr>
          <w:rFonts w:asciiTheme="minorHAnsi" w:hAnsiTheme="minorHAnsi"/>
        </w:rPr>
        <w:t>xwməθkwəy̓əm</w:t>
      </w:r>
      <w:proofErr w:type="spellEnd"/>
      <w:r w:rsidRPr="008651FD">
        <w:rPr>
          <w:rFonts w:asciiTheme="minorHAnsi" w:hAnsiTheme="minorHAnsi"/>
        </w:rPr>
        <w:t xml:space="preserve"> (</w:t>
      </w:r>
      <w:proofErr w:type="spellStart"/>
      <w:r w:rsidRPr="008651FD">
        <w:rPr>
          <w:rFonts w:asciiTheme="minorHAnsi" w:hAnsiTheme="minorHAnsi"/>
        </w:rPr>
        <w:t>Musqueam</w:t>
      </w:r>
      <w:proofErr w:type="spellEnd"/>
      <w:r w:rsidRPr="008651FD">
        <w:rPr>
          <w:rFonts w:asciiTheme="minorHAnsi" w:hAnsiTheme="minorHAnsi"/>
        </w:rPr>
        <w:t xml:space="preserve">) people. The land it is situated on has always been a place of learning for the Musqueam people, who for millennia have passed </w:t>
      </w:r>
      <w:r w:rsidR="00EC72CE">
        <w:rPr>
          <w:rFonts w:asciiTheme="minorHAnsi" w:hAnsiTheme="minorHAnsi"/>
        </w:rPr>
        <w:t>on</w:t>
      </w:r>
      <w:r w:rsidRPr="008651FD">
        <w:rPr>
          <w:rFonts w:asciiTheme="minorHAnsi" w:hAnsiTheme="minorHAnsi"/>
        </w:rPr>
        <w:t xml:space="preserve"> their culture, history, and traditions from one generation to the next on this site.</w:t>
      </w:r>
    </w:p>
    <w:p w14:paraId="5EA027C2" w14:textId="05132C32" w:rsidR="00BC115A" w:rsidRPr="008651FD" w:rsidRDefault="009F420D" w:rsidP="004B7DC9">
      <w:pPr>
        <w:pStyle w:val="Heading2"/>
        <w:spacing w:before="120" w:after="120"/>
        <w:jc w:val="left"/>
        <w:rPr>
          <w:rFonts w:asciiTheme="minorHAnsi" w:eastAsiaTheme="minorEastAsia" w:hAnsiTheme="minorHAnsi" w:cstheme="minorBidi"/>
          <w:szCs w:val="28"/>
        </w:rPr>
      </w:pPr>
      <w:bookmarkStart w:id="2" w:name="_Toc2236258"/>
      <w:r w:rsidRPr="008651FD">
        <w:rPr>
          <w:rFonts w:asciiTheme="minorHAnsi" w:hAnsiTheme="minorHAnsi"/>
        </w:rPr>
        <w:t>Course Information</w:t>
      </w:r>
      <w:bookmarkEnd w:id="2"/>
    </w:p>
    <w:tbl>
      <w:tblPr>
        <w:tblStyle w:val="TableGrid"/>
        <w:tblW w:w="5000" w:type="pct"/>
        <w:tblLook w:val="04A0" w:firstRow="1" w:lastRow="0" w:firstColumn="1" w:lastColumn="0" w:noHBand="0" w:noVBand="1"/>
      </w:tblPr>
      <w:tblGrid>
        <w:gridCol w:w="1499"/>
        <w:gridCol w:w="6778"/>
        <w:gridCol w:w="1073"/>
      </w:tblGrid>
      <w:tr w:rsidR="00BA3622" w:rsidRPr="008651FD" w14:paraId="305DBDEF" w14:textId="77777777" w:rsidTr="008508E6">
        <w:tc>
          <w:tcPr>
            <w:tcW w:w="797" w:type="pct"/>
            <w:shd w:val="clear" w:color="auto" w:fill="D9D9D9" w:themeFill="background1" w:themeFillShade="D9"/>
            <w:vAlign w:val="center"/>
          </w:tcPr>
          <w:p w14:paraId="41223117" w14:textId="77777777" w:rsidR="00BA3622" w:rsidRPr="008651FD" w:rsidRDefault="00BA3622" w:rsidP="00BA3622">
            <w:pPr>
              <w:pStyle w:val="NoSpacing"/>
              <w:rPr>
                <w:rFonts w:asciiTheme="minorHAnsi" w:hAnsiTheme="minorHAnsi" w:cstheme="majorHAnsi"/>
                <w:b/>
              </w:rPr>
            </w:pPr>
            <w:r w:rsidRPr="008651FD">
              <w:rPr>
                <w:rFonts w:asciiTheme="minorHAnsi" w:hAnsiTheme="minorHAnsi" w:cstheme="majorHAnsi"/>
                <w:b/>
              </w:rPr>
              <w:t>Course Title</w:t>
            </w:r>
          </w:p>
        </w:tc>
        <w:tc>
          <w:tcPr>
            <w:tcW w:w="3627" w:type="pct"/>
            <w:shd w:val="clear" w:color="auto" w:fill="D9D9D9" w:themeFill="background1" w:themeFillShade="D9"/>
            <w:vAlign w:val="center"/>
          </w:tcPr>
          <w:p w14:paraId="57C2239C" w14:textId="77777777" w:rsidR="00BA3622" w:rsidRPr="008651FD" w:rsidRDefault="00BA3622" w:rsidP="00340FAD">
            <w:pPr>
              <w:pStyle w:val="NoSpacing"/>
              <w:rPr>
                <w:rFonts w:asciiTheme="minorHAnsi" w:hAnsiTheme="minorHAnsi" w:cstheme="majorHAnsi"/>
                <w:b/>
              </w:rPr>
            </w:pPr>
            <w:r w:rsidRPr="008651FD">
              <w:rPr>
                <w:rFonts w:asciiTheme="minorHAnsi" w:hAnsiTheme="minorHAnsi" w:cstheme="majorHAnsi"/>
                <w:b/>
              </w:rPr>
              <w:t>Course Code Number</w:t>
            </w:r>
          </w:p>
        </w:tc>
        <w:tc>
          <w:tcPr>
            <w:tcW w:w="576" w:type="pct"/>
            <w:shd w:val="clear" w:color="auto" w:fill="D9D9D9" w:themeFill="background1" w:themeFillShade="D9"/>
            <w:vAlign w:val="center"/>
          </w:tcPr>
          <w:p w14:paraId="4DDCF2DC" w14:textId="77777777" w:rsidR="00BA3622" w:rsidRPr="008651FD" w:rsidRDefault="00BA3622" w:rsidP="00340FAD">
            <w:pPr>
              <w:pStyle w:val="NoSpacing"/>
              <w:rPr>
                <w:rFonts w:asciiTheme="minorHAnsi" w:hAnsiTheme="minorHAnsi" w:cstheme="majorHAnsi"/>
                <w:b/>
              </w:rPr>
            </w:pPr>
            <w:r w:rsidRPr="008651FD">
              <w:rPr>
                <w:rFonts w:asciiTheme="minorHAnsi" w:hAnsiTheme="minorHAnsi" w:cstheme="majorHAnsi"/>
                <w:b/>
              </w:rPr>
              <w:t>Credit Value</w:t>
            </w:r>
          </w:p>
        </w:tc>
      </w:tr>
      <w:tr w:rsidR="00BA3622" w:rsidRPr="008651FD" w14:paraId="357E7399" w14:textId="77777777" w:rsidTr="008508E6">
        <w:trPr>
          <w:trHeight w:val="539"/>
        </w:trPr>
        <w:tc>
          <w:tcPr>
            <w:tcW w:w="797" w:type="pct"/>
            <w:vAlign w:val="center"/>
          </w:tcPr>
          <w:p w14:paraId="174C55C4" w14:textId="13FD3C74" w:rsidR="00BA3622" w:rsidRPr="008651FD" w:rsidRDefault="00AA28CA" w:rsidP="00AA28CA">
            <w:pPr>
              <w:pStyle w:val="NoSpacing"/>
              <w:rPr>
                <w:rFonts w:asciiTheme="minorHAnsi" w:hAnsiTheme="minorHAnsi" w:cstheme="majorHAnsi"/>
              </w:rPr>
            </w:pPr>
            <w:r w:rsidRPr="00AA28CA">
              <w:rPr>
                <w:rFonts w:asciiTheme="minorHAnsi" w:hAnsiTheme="minorHAnsi" w:cstheme="majorHAnsi"/>
              </w:rPr>
              <w:t>Application of Epidemiological Methods</w:t>
            </w:r>
          </w:p>
        </w:tc>
        <w:tc>
          <w:tcPr>
            <w:tcW w:w="3627" w:type="pct"/>
            <w:vAlign w:val="center"/>
          </w:tcPr>
          <w:p w14:paraId="78D607D8" w14:textId="7384A4ED" w:rsidR="000E4657" w:rsidRPr="000E4657" w:rsidRDefault="008508E6" w:rsidP="000A3D4A">
            <w:pPr>
              <w:pStyle w:val="NoSpacing"/>
              <w:numPr>
                <w:ilvl w:val="0"/>
                <w:numId w:val="43"/>
              </w:numPr>
              <w:rPr>
                <w:rFonts w:asciiTheme="minorHAnsi" w:hAnsiTheme="minorHAnsi" w:cstheme="majorHAnsi"/>
              </w:rPr>
            </w:pPr>
            <w:r w:rsidRPr="008508E6">
              <w:rPr>
                <w:rFonts w:asciiTheme="minorHAnsi" w:hAnsiTheme="minorHAnsi" w:cstheme="majorHAnsi"/>
                <w:b/>
              </w:rPr>
              <w:t xml:space="preserve">Class: </w:t>
            </w:r>
            <w:r w:rsidR="00AA28CA" w:rsidRPr="00AA28CA">
              <w:rPr>
                <w:rFonts w:asciiTheme="minorHAnsi" w:hAnsiTheme="minorHAnsi" w:cstheme="majorHAnsi"/>
              </w:rPr>
              <w:t xml:space="preserve">SPPH </w:t>
            </w:r>
            <w:r w:rsidR="00C62896">
              <w:rPr>
                <w:rFonts w:asciiTheme="minorHAnsi" w:hAnsiTheme="minorHAnsi" w:cstheme="majorHAnsi"/>
              </w:rPr>
              <w:t xml:space="preserve">604 </w:t>
            </w:r>
            <w:r w:rsidR="00AA28CA">
              <w:rPr>
                <w:rFonts w:asciiTheme="minorHAnsi" w:hAnsiTheme="minorHAnsi" w:cstheme="majorHAnsi"/>
              </w:rPr>
              <w:t>00</w:t>
            </w:r>
            <w:r w:rsidR="00C62896">
              <w:rPr>
                <w:rFonts w:asciiTheme="minorHAnsi" w:hAnsiTheme="minorHAnsi" w:cstheme="majorHAnsi"/>
              </w:rPr>
              <w:t>1</w:t>
            </w:r>
            <w:r w:rsidR="0077290C">
              <w:rPr>
                <w:rFonts w:asciiTheme="minorHAnsi" w:hAnsiTheme="minorHAnsi" w:cstheme="majorHAnsi"/>
              </w:rPr>
              <w:t xml:space="preserve"> </w:t>
            </w:r>
            <w:r w:rsidR="0077290C">
              <w:rPr>
                <w:rFonts w:asciiTheme="minorHAnsi" w:eastAsia="Times New Roman" w:hAnsiTheme="minorHAnsi" w:cstheme="majorHAnsi"/>
              </w:rPr>
              <w:t>(</w:t>
            </w:r>
            <w:r w:rsidR="003613E4" w:rsidRPr="003613E4">
              <w:rPr>
                <w:rFonts w:asciiTheme="minorHAnsi" w:eastAsia="Times New Roman" w:hAnsiTheme="minorHAnsi" w:cstheme="majorHAnsi"/>
                <w:b/>
                <w:color w:val="FF0000"/>
              </w:rPr>
              <w:t>Tu</w:t>
            </w:r>
            <w:r w:rsidR="000E4657">
              <w:rPr>
                <w:rFonts w:asciiTheme="minorHAnsi" w:eastAsia="Times New Roman" w:hAnsiTheme="minorHAnsi" w:cstheme="majorHAnsi"/>
                <w:b/>
                <w:color w:val="FF0000"/>
              </w:rPr>
              <w:t>e</w:t>
            </w:r>
            <w:r w:rsidR="003613E4" w:rsidRPr="003613E4">
              <w:rPr>
                <w:rFonts w:asciiTheme="minorHAnsi" w:eastAsia="Times New Roman" w:hAnsiTheme="minorHAnsi" w:cstheme="majorHAnsi"/>
                <w:b/>
                <w:color w:val="FF0000"/>
              </w:rPr>
              <w:t xml:space="preserve"> </w:t>
            </w:r>
            <w:r w:rsidR="000E4657">
              <w:rPr>
                <w:rFonts w:asciiTheme="minorHAnsi" w:eastAsia="Times New Roman" w:hAnsiTheme="minorHAnsi" w:cstheme="majorHAnsi"/>
                <w:b/>
                <w:color w:val="FF0000"/>
              </w:rPr>
              <w:t>9</w:t>
            </w:r>
            <w:r w:rsidR="003613E4" w:rsidRPr="003613E4">
              <w:rPr>
                <w:rFonts w:asciiTheme="minorHAnsi" w:eastAsia="Times New Roman" w:hAnsiTheme="minorHAnsi" w:cstheme="majorHAnsi"/>
                <w:b/>
                <w:color w:val="FF0000"/>
              </w:rPr>
              <w:t xml:space="preserve"> am - 12 pm</w:t>
            </w:r>
            <w:r w:rsidR="000E4657" w:rsidRPr="000E4657">
              <w:rPr>
                <w:rFonts w:asciiTheme="minorHAnsi" w:eastAsia="Times New Roman" w:hAnsiTheme="minorHAnsi" w:cstheme="majorHAnsi"/>
              </w:rPr>
              <w:t>)</w:t>
            </w:r>
            <w:r w:rsidR="00C62896">
              <w:rPr>
                <w:rFonts w:asciiTheme="minorHAnsi" w:eastAsia="Times New Roman" w:hAnsiTheme="minorHAnsi" w:cstheme="majorHAnsi"/>
              </w:rPr>
              <w:t>: Room SPPH 143</w:t>
            </w:r>
          </w:p>
          <w:p w14:paraId="53D8999C" w14:textId="5495DA6D" w:rsidR="002A5659" w:rsidRPr="000E4657" w:rsidRDefault="008508E6" w:rsidP="00CD3705">
            <w:pPr>
              <w:pStyle w:val="NoSpacing"/>
              <w:numPr>
                <w:ilvl w:val="0"/>
                <w:numId w:val="43"/>
              </w:numPr>
              <w:rPr>
                <w:rFonts w:asciiTheme="minorHAnsi" w:hAnsiTheme="minorHAnsi" w:cstheme="majorHAnsi"/>
              </w:rPr>
            </w:pPr>
            <w:r w:rsidRPr="008508E6">
              <w:rPr>
                <w:rFonts w:asciiTheme="minorHAnsi" w:hAnsiTheme="minorHAnsi" w:cstheme="majorHAnsi"/>
                <w:b/>
              </w:rPr>
              <w:t>Lab</w:t>
            </w:r>
            <w:r>
              <w:rPr>
                <w:rFonts w:asciiTheme="minorHAnsi" w:hAnsiTheme="minorHAnsi" w:cstheme="majorHAnsi"/>
              </w:rPr>
              <w:t xml:space="preserve">: </w:t>
            </w:r>
            <w:r w:rsidR="000E4657" w:rsidRPr="000E4657">
              <w:rPr>
                <w:rFonts w:asciiTheme="minorHAnsi" w:hAnsiTheme="minorHAnsi" w:cstheme="majorHAnsi"/>
              </w:rPr>
              <w:t xml:space="preserve">SPPH </w:t>
            </w:r>
            <w:r w:rsidR="00C62896">
              <w:rPr>
                <w:rFonts w:asciiTheme="minorHAnsi" w:hAnsiTheme="minorHAnsi" w:cstheme="majorHAnsi"/>
              </w:rPr>
              <w:t xml:space="preserve">604 </w:t>
            </w:r>
            <w:r w:rsidR="000E4657" w:rsidRPr="000E4657">
              <w:rPr>
                <w:rFonts w:asciiTheme="minorHAnsi" w:hAnsiTheme="minorHAnsi" w:cstheme="majorHAnsi"/>
              </w:rPr>
              <w:t xml:space="preserve">T01 </w:t>
            </w:r>
            <w:r w:rsidR="000E4657" w:rsidRPr="000E4657">
              <w:rPr>
                <w:rFonts w:asciiTheme="minorHAnsi" w:eastAsia="Times New Roman" w:hAnsiTheme="minorHAnsi" w:cstheme="majorHAnsi"/>
              </w:rPr>
              <w:t>(</w:t>
            </w:r>
            <w:r w:rsidR="000E4657" w:rsidRPr="000E4657">
              <w:rPr>
                <w:rFonts w:asciiTheme="minorHAnsi" w:eastAsia="Times New Roman" w:hAnsiTheme="minorHAnsi" w:cstheme="majorHAnsi"/>
                <w:b/>
                <w:color w:val="FF0000"/>
              </w:rPr>
              <w:t>Thu 10 am - 12 pm</w:t>
            </w:r>
            <w:r w:rsidR="000E4657" w:rsidRPr="000E4657">
              <w:rPr>
                <w:rFonts w:asciiTheme="minorHAnsi" w:eastAsia="Times New Roman" w:hAnsiTheme="minorHAnsi" w:cstheme="majorHAnsi"/>
              </w:rPr>
              <w:t>)</w:t>
            </w:r>
            <w:r w:rsidR="006777C3" w:rsidRPr="000E4657">
              <w:rPr>
                <w:rFonts w:asciiTheme="minorHAnsi" w:eastAsia="Times New Roman" w:hAnsiTheme="minorHAnsi" w:cstheme="majorHAnsi"/>
              </w:rPr>
              <w:t>:</w:t>
            </w:r>
            <w:r w:rsidR="00C62896">
              <w:rPr>
                <w:rFonts w:asciiTheme="minorHAnsi" w:eastAsia="Times New Roman" w:hAnsiTheme="minorHAnsi" w:cstheme="majorHAnsi"/>
              </w:rPr>
              <w:t xml:space="preserve"> Room </w:t>
            </w:r>
            <w:r w:rsidR="00C62896" w:rsidRPr="00C62896">
              <w:rPr>
                <w:rFonts w:asciiTheme="minorHAnsi" w:eastAsia="Times New Roman" w:hAnsiTheme="minorHAnsi" w:cstheme="majorHAnsi"/>
              </w:rPr>
              <w:t xml:space="preserve">SPPH </w:t>
            </w:r>
            <w:r w:rsidR="00344EA3">
              <w:rPr>
                <w:rFonts w:asciiTheme="minorHAnsi" w:eastAsia="Times New Roman" w:hAnsiTheme="minorHAnsi" w:cstheme="majorHAnsi"/>
              </w:rPr>
              <w:t xml:space="preserve">143, </w:t>
            </w:r>
            <w:r w:rsidR="00C62896">
              <w:rPr>
                <w:rFonts w:asciiTheme="minorHAnsi" w:eastAsia="Times New Roman" w:hAnsiTheme="minorHAnsi" w:cstheme="majorHAnsi"/>
                <w:highlight w:val="green"/>
              </w:rPr>
              <w:t>Lab is s</w:t>
            </w:r>
            <w:r w:rsidR="006777C3" w:rsidRPr="000E4657">
              <w:rPr>
                <w:rFonts w:asciiTheme="minorHAnsi" w:eastAsia="Times New Roman" w:hAnsiTheme="minorHAnsi" w:cstheme="majorHAnsi"/>
                <w:highlight w:val="green"/>
              </w:rPr>
              <w:t xml:space="preserve">tarting from </w:t>
            </w:r>
            <w:r w:rsidR="003F6863">
              <w:rPr>
                <w:rFonts w:asciiTheme="minorHAnsi" w:eastAsia="Times New Roman" w:hAnsiTheme="minorHAnsi" w:cstheme="majorHAnsi"/>
                <w:highlight w:val="green"/>
              </w:rPr>
              <w:t>7</w:t>
            </w:r>
            <w:r w:rsidR="000E4657" w:rsidRPr="000E4657">
              <w:rPr>
                <w:rFonts w:asciiTheme="minorHAnsi" w:eastAsia="Times New Roman" w:hAnsiTheme="minorHAnsi" w:cstheme="majorHAnsi"/>
                <w:highlight w:val="green"/>
                <w:vertAlign w:val="superscript"/>
              </w:rPr>
              <w:t>th</w:t>
            </w:r>
            <w:r w:rsidR="000E4657">
              <w:rPr>
                <w:rFonts w:asciiTheme="minorHAnsi" w:eastAsia="Times New Roman" w:hAnsiTheme="minorHAnsi" w:cstheme="majorHAnsi"/>
                <w:highlight w:val="green"/>
              </w:rPr>
              <w:t xml:space="preserve"> </w:t>
            </w:r>
            <w:r w:rsidR="00F20A60">
              <w:rPr>
                <w:rFonts w:asciiTheme="minorHAnsi" w:eastAsia="Times New Roman" w:hAnsiTheme="minorHAnsi" w:cstheme="majorHAnsi"/>
                <w:highlight w:val="green"/>
              </w:rPr>
              <w:t>September</w:t>
            </w:r>
            <w:r w:rsidR="00C62896">
              <w:rPr>
                <w:rFonts w:asciiTheme="minorHAnsi" w:eastAsia="Times New Roman" w:hAnsiTheme="minorHAnsi" w:cstheme="majorHAnsi"/>
                <w:highlight w:val="green"/>
              </w:rPr>
              <w:t xml:space="preserve"> 20</w:t>
            </w:r>
            <w:r w:rsidR="003F6863" w:rsidRPr="003F6863">
              <w:rPr>
                <w:rFonts w:asciiTheme="minorHAnsi" w:eastAsia="Times New Roman" w:hAnsiTheme="minorHAnsi" w:cstheme="majorHAnsi"/>
                <w:highlight w:val="green"/>
              </w:rPr>
              <w:t>23</w:t>
            </w:r>
          </w:p>
          <w:p w14:paraId="6682EECE" w14:textId="51244429" w:rsidR="003613E4" w:rsidRPr="002A5659" w:rsidRDefault="000E4657" w:rsidP="000E4657">
            <w:pPr>
              <w:pStyle w:val="NoSpacing"/>
              <w:rPr>
                <w:rFonts w:asciiTheme="minorHAnsi" w:eastAsia="Times New Roman" w:hAnsiTheme="minorHAnsi" w:cstheme="majorHAnsi"/>
              </w:rPr>
            </w:pPr>
            <w:r>
              <w:rPr>
                <w:rFonts w:asciiTheme="minorHAnsi" w:eastAsia="Times New Roman" w:hAnsiTheme="minorHAnsi" w:cstheme="majorHAnsi"/>
              </w:rPr>
              <w:t>Both in-person sessions.</w:t>
            </w:r>
          </w:p>
        </w:tc>
        <w:tc>
          <w:tcPr>
            <w:tcW w:w="576" w:type="pct"/>
            <w:vAlign w:val="center"/>
          </w:tcPr>
          <w:p w14:paraId="4810544A" w14:textId="6A498CB7" w:rsidR="00BA3622" w:rsidRPr="008651FD" w:rsidRDefault="00AA28CA" w:rsidP="00117334">
            <w:pPr>
              <w:pStyle w:val="NoSpacing"/>
              <w:rPr>
                <w:rFonts w:asciiTheme="minorHAnsi" w:hAnsiTheme="minorHAnsi" w:cstheme="majorHAnsi"/>
              </w:rPr>
            </w:pPr>
            <w:r>
              <w:rPr>
                <w:rFonts w:asciiTheme="minorHAnsi" w:hAnsiTheme="minorHAnsi" w:cstheme="majorHAnsi"/>
              </w:rPr>
              <w:t>3</w:t>
            </w:r>
          </w:p>
        </w:tc>
      </w:tr>
    </w:tbl>
    <w:p w14:paraId="49C1BAB2" w14:textId="01BC94D5" w:rsidR="00760CBB" w:rsidRPr="008651FD" w:rsidRDefault="00760CBB" w:rsidP="002E1CEB">
      <w:pPr>
        <w:pStyle w:val="Heading3"/>
        <w:spacing w:before="200" w:after="120"/>
        <w:jc w:val="left"/>
        <w:rPr>
          <w:rFonts w:asciiTheme="minorHAnsi" w:hAnsiTheme="minorHAnsi"/>
        </w:rPr>
      </w:pPr>
      <w:bookmarkStart w:id="3" w:name="_Toc2236259"/>
      <w:r w:rsidRPr="008651FD">
        <w:rPr>
          <w:rFonts w:asciiTheme="minorHAnsi" w:hAnsiTheme="minorHAnsi"/>
        </w:rPr>
        <w:t>Prerequisites</w:t>
      </w:r>
      <w:bookmarkEnd w:id="3"/>
    </w:p>
    <w:p w14:paraId="1513FC60" w14:textId="77777777" w:rsidR="00AA28CA" w:rsidRPr="00AA28CA" w:rsidRDefault="00AA28CA" w:rsidP="00AA28CA">
      <w:pPr>
        <w:pStyle w:val="NoSpacing"/>
        <w:numPr>
          <w:ilvl w:val="0"/>
          <w:numId w:val="11"/>
        </w:numPr>
        <w:rPr>
          <w:rFonts w:asciiTheme="minorHAnsi" w:hAnsiTheme="minorHAnsi"/>
        </w:rPr>
      </w:pPr>
      <w:r w:rsidRPr="00AA28CA">
        <w:rPr>
          <w:rFonts w:asciiTheme="minorHAnsi" w:hAnsiTheme="minorHAnsi"/>
        </w:rPr>
        <w:t>SPPH400 Statistics for Health Research, and</w:t>
      </w:r>
    </w:p>
    <w:p w14:paraId="3AC5990F" w14:textId="77777777" w:rsidR="00AA28CA" w:rsidRPr="00AA28CA" w:rsidRDefault="00AA28CA" w:rsidP="00AA28CA">
      <w:pPr>
        <w:pStyle w:val="NoSpacing"/>
        <w:numPr>
          <w:ilvl w:val="0"/>
          <w:numId w:val="11"/>
        </w:numPr>
        <w:rPr>
          <w:rFonts w:asciiTheme="minorHAnsi" w:hAnsiTheme="minorHAnsi"/>
        </w:rPr>
      </w:pPr>
      <w:r w:rsidRPr="00AA28CA">
        <w:rPr>
          <w:rFonts w:asciiTheme="minorHAnsi" w:hAnsiTheme="minorHAnsi"/>
        </w:rPr>
        <w:t>SPPH500 Analytical Methods in Epidemiological Research, and</w:t>
      </w:r>
    </w:p>
    <w:p w14:paraId="498DB867" w14:textId="77777777" w:rsidR="00AA28CA" w:rsidRPr="00AA28CA" w:rsidRDefault="00AA28CA" w:rsidP="00AA28CA">
      <w:pPr>
        <w:pStyle w:val="NoSpacing"/>
        <w:numPr>
          <w:ilvl w:val="0"/>
          <w:numId w:val="11"/>
        </w:numPr>
        <w:rPr>
          <w:rFonts w:asciiTheme="minorHAnsi" w:hAnsiTheme="minorHAnsi"/>
        </w:rPr>
      </w:pPr>
      <w:r w:rsidRPr="00AA28CA">
        <w:rPr>
          <w:rFonts w:asciiTheme="minorHAnsi" w:hAnsiTheme="minorHAnsi"/>
        </w:rPr>
        <w:t xml:space="preserve">SPPH502 Epidemiological Methods I, and </w:t>
      </w:r>
    </w:p>
    <w:p w14:paraId="6FBDEFE1" w14:textId="525C9689" w:rsidR="00AA28CA" w:rsidRPr="00A84964" w:rsidRDefault="00AA28CA" w:rsidP="00A84964">
      <w:pPr>
        <w:pStyle w:val="NoSpacing"/>
        <w:numPr>
          <w:ilvl w:val="0"/>
          <w:numId w:val="11"/>
        </w:numPr>
        <w:rPr>
          <w:rFonts w:asciiTheme="minorHAnsi" w:hAnsiTheme="minorHAnsi"/>
        </w:rPr>
      </w:pPr>
      <w:r w:rsidRPr="00AA28CA">
        <w:rPr>
          <w:rFonts w:asciiTheme="minorHAnsi" w:hAnsiTheme="minorHAnsi"/>
        </w:rPr>
        <w:t>one of</w:t>
      </w:r>
      <w:r w:rsidR="00A84964">
        <w:rPr>
          <w:rFonts w:asciiTheme="minorHAnsi" w:hAnsiTheme="minorHAnsi"/>
        </w:rPr>
        <w:t xml:space="preserve"> the following: (</w:t>
      </w:r>
      <w:proofErr w:type="spellStart"/>
      <w:r w:rsidR="00A84964">
        <w:rPr>
          <w:rFonts w:asciiTheme="minorHAnsi" w:hAnsiTheme="minorHAnsi"/>
        </w:rPr>
        <w:t>i</w:t>
      </w:r>
      <w:proofErr w:type="spellEnd"/>
      <w:r w:rsidR="00A84964">
        <w:rPr>
          <w:rFonts w:asciiTheme="minorHAnsi" w:hAnsiTheme="minorHAnsi"/>
        </w:rPr>
        <w:t xml:space="preserve">) </w:t>
      </w:r>
      <w:r w:rsidRPr="00A84964">
        <w:rPr>
          <w:rFonts w:asciiTheme="minorHAnsi" w:hAnsiTheme="minorHAnsi"/>
        </w:rPr>
        <w:t>SPPH503 Epidemiological Methods II, or</w:t>
      </w:r>
      <w:r w:rsidR="00A84964">
        <w:rPr>
          <w:rFonts w:asciiTheme="minorHAnsi" w:hAnsiTheme="minorHAnsi"/>
        </w:rPr>
        <w:t xml:space="preserve"> (ii) </w:t>
      </w:r>
      <w:r w:rsidRPr="00A84964">
        <w:rPr>
          <w:rFonts w:asciiTheme="minorHAnsi" w:hAnsiTheme="minorHAnsi"/>
        </w:rPr>
        <w:t>SPPH506 Quantitative Research Methods, or</w:t>
      </w:r>
      <w:r w:rsidR="00A84964">
        <w:rPr>
          <w:rFonts w:asciiTheme="minorHAnsi" w:hAnsiTheme="minorHAnsi"/>
        </w:rPr>
        <w:t xml:space="preserve"> (iii) </w:t>
      </w:r>
      <w:r w:rsidRPr="00A84964">
        <w:rPr>
          <w:rFonts w:asciiTheme="minorHAnsi" w:hAnsiTheme="minorHAnsi"/>
        </w:rPr>
        <w:t>SPPH519 Qualitative Methods for Health Research Design, or</w:t>
      </w:r>
      <w:r w:rsidR="00A84964">
        <w:rPr>
          <w:rFonts w:asciiTheme="minorHAnsi" w:hAnsiTheme="minorHAnsi"/>
        </w:rPr>
        <w:t xml:space="preserve"> (iv) </w:t>
      </w:r>
      <w:r w:rsidRPr="00A84964">
        <w:rPr>
          <w:rFonts w:asciiTheme="minorHAnsi" w:hAnsiTheme="minorHAnsi"/>
        </w:rPr>
        <w:t>SPPH530 Epidemiology of Occupational and Environmental Health</w:t>
      </w:r>
    </w:p>
    <w:p w14:paraId="58F5FC6E" w14:textId="295947B5" w:rsidR="001E0510" w:rsidRPr="00AA28CA" w:rsidRDefault="001E0510" w:rsidP="001E0510">
      <w:pPr>
        <w:pStyle w:val="NoSpacing"/>
        <w:rPr>
          <w:rFonts w:asciiTheme="minorHAnsi" w:hAnsiTheme="minorHAnsi"/>
        </w:rPr>
      </w:pPr>
      <w:r w:rsidRPr="001E0510">
        <w:rPr>
          <w:rFonts w:asciiTheme="minorHAnsi" w:hAnsiTheme="minorHAnsi"/>
        </w:rPr>
        <w:t>Strongly encourages students to have fluency in R. The time commitment can exponentially increase if the student is also trying to learn data wrangling with R at the same time.</w:t>
      </w:r>
    </w:p>
    <w:p w14:paraId="6EC4228E" w14:textId="55E83EE5" w:rsidR="009F420D" w:rsidRPr="008651FD" w:rsidRDefault="002704DB" w:rsidP="004B7DC9">
      <w:pPr>
        <w:pStyle w:val="Heading2"/>
        <w:spacing w:before="120" w:after="120"/>
        <w:jc w:val="left"/>
        <w:rPr>
          <w:rFonts w:asciiTheme="minorHAnsi" w:eastAsia="Times New Roman" w:hAnsiTheme="minorHAnsi"/>
        </w:rPr>
      </w:pPr>
      <w:bookmarkStart w:id="4" w:name="_Toc2236262"/>
      <w:r w:rsidRPr="008651FD">
        <w:rPr>
          <w:rFonts w:asciiTheme="minorHAnsi" w:eastAsia="Times New Roman" w:hAnsiTheme="minorHAnsi"/>
        </w:rPr>
        <w:t>Contacts</w:t>
      </w:r>
      <w:bookmarkEnd w:id="4"/>
    </w:p>
    <w:tbl>
      <w:tblPr>
        <w:tblStyle w:val="TableGrid"/>
        <w:tblW w:w="5096" w:type="pct"/>
        <w:tblLayout w:type="fixed"/>
        <w:tblLook w:val="04A0" w:firstRow="1" w:lastRow="0" w:firstColumn="1" w:lastColumn="0" w:noHBand="0" w:noVBand="1"/>
      </w:tblPr>
      <w:tblGrid>
        <w:gridCol w:w="2086"/>
        <w:gridCol w:w="2587"/>
        <w:gridCol w:w="1481"/>
        <w:gridCol w:w="3376"/>
      </w:tblGrid>
      <w:tr w:rsidR="00DA2329" w:rsidRPr="008651FD" w14:paraId="7A276221" w14:textId="77777777" w:rsidTr="003F6863">
        <w:tc>
          <w:tcPr>
            <w:tcW w:w="1094" w:type="pct"/>
            <w:shd w:val="clear" w:color="auto" w:fill="D9D9D9" w:themeFill="background1" w:themeFillShade="D9"/>
            <w:vAlign w:val="center"/>
          </w:tcPr>
          <w:p w14:paraId="756EA6A8" w14:textId="77777777" w:rsidR="00DA2329" w:rsidRPr="008651FD" w:rsidRDefault="00DA2329" w:rsidP="00170B92">
            <w:pPr>
              <w:pStyle w:val="NoSpacing"/>
              <w:rPr>
                <w:rFonts w:asciiTheme="minorHAnsi" w:hAnsiTheme="minorHAnsi"/>
                <w:b/>
              </w:rPr>
            </w:pPr>
            <w:r w:rsidRPr="008651FD">
              <w:rPr>
                <w:rFonts w:asciiTheme="minorHAnsi" w:hAnsiTheme="minorHAnsi"/>
                <w:b/>
              </w:rPr>
              <w:t>Course Instructor(s)</w:t>
            </w:r>
          </w:p>
        </w:tc>
        <w:tc>
          <w:tcPr>
            <w:tcW w:w="1357" w:type="pct"/>
            <w:shd w:val="clear" w:color="auto" w:fill="D9D9D9" w:themeFill="background1" w:themeFillShade="D9"/>
            <w:vAlign w:val="center"/>
          </w:tcPr>
          <w:p w14:paraId="30FC6BA6" w14:textId="44A28FD9" w:rsidR="00DA2329" w:rsidRPr="008651FD" w:rsidRDefault="00DA2329" w:rsidP="000E3D96">
            <w:pPr>
              <w:pStyle w:val="NoSpacing"/>
              <w:rPr>
                <w:rFonts w:asciiTheme="minorHAnsi" w:hAnsiTheme="minorHAnsi"/>
                <w:b/>
              </w:rPr>
            </w:pPr>
            <w:r w:rsidRPr="008651FD">
              <w:rPr>
                <w:rFonts w:asciiTheme="minorHAnsi" w:hAnsiTheme="minorHAnsi"/>
                <w:b/>
              </w:rPr>
              <w:t>Contact Details</w:t>
            </w:r>
          </w:p>
        </w:tc>
        <w:tc>
          <w:tcPr>
            <w:tcW w:w="777" w:type="pct"/>
            <w:shd w:val="clear" w:color="auto" w:fill="D9D9D9" w:themeFill="background1" w:themeFillShade="D9"/>
            <w:vAlign w:val="center"/>
          </w:tcPr>
          <w:p w14:paraId="379D7199" w14:textId="566AD8AC" w:rsidR="00DA2329" w:rsidRPr="008651FD" w:rsidRDefault="00DA2329" w:rsidP="000E3D96">
            <w:pPr>
              <w:pStyle w:val="NoSpacing"/>
              <w:rPr>
                <w:rFonts w:asciiTheme="minorHAnsi" w:hAnsiTheme="minorHAnsi"/>
                <w:b/>
              </w:rPr>
            </w:pPr>
            <w:r w:rsidRPr="008651FD">
              <w:rPr>
                <w:rFonts w:asciiTheme="minorHAnsi" w:hAnsiTheme="minorHAnsi"/>
                <w:b/>
              </w:rPr>
              <w:t>Office Location</w:t>
            </w:r>
          </w:p>
        </w:tc>
        <w:tc>
          <w:tcPr>
            <w:tcW w:w="1771" w:type="pct"/>
            <w:shd w:val="clear" w:color="auto" w:fill="D9D9D9" w:themeFill="background1" w:themeFillShade="D9"/>
            <w:vAlign w:val="center"/>
          </w:tcPr>
          <w:p w14:paraId="2E1BC37D" w14:textId="77777777" w:rsidR="00DA2329" w:rsidRPr="008651FD" w:rsidRDefault="00DA2329" w:rsidP="000E3D96">
            <w:pPr>
              <w:pStyle w:val="NoSpacing"/>
              <w:rPr>
                <w:rFonts w:asciiTheme="minorHAnsi" w:hAnsiTheme="minorHAnsi"/>
                <w:b/>
              </w:rPr>
            </w:pPr>
            <w:r w:rsidRPr="008651FD">
              <w:rPr>
                <w:rFonts w:asciiTheme="minorHAnsi" w:hAnsiTheme="minorHAnsi"/>
                <w:b/>
              </w:rPr>
              <w:t>Office Hours</w:t>
            </w:r>
          </w:p>
        </w:tc>
      </w:tr>
      <w:tr w:rsidR="00DA2329" w:rsidRPr="008651FD" w14:paraId="1E6DAD29" w14:textId="77777777" w:rsidTr="003F6863">
        <w:tc>
          <w:tcPr>
            <w:tcW w:w="1094" w:type="pct"/>
          </w:tcPr>
          <w:p w14:paraId="3651F3F6" w14:textId="0B0E3D99" w:rsidR="00DA2329" w:rsidRPr="008651FD" w:rsidRDefault="00B1071C" w:rsidP="00DA2329">
            <w:pPr>
              <w:rPr>
                <w:rFonts w:asciiTheme="minorHAnsi" w:hAnsiTheme="minorHAnsi" w:cstheme="minorHAnsi"/>
                <w:sz w:val="22"/>
                <w:szCs w:val="22"/>
              </w:rPr>
            </w:pPr>
            <w:hyperlink r:id="rId11" w:history="1">
              <w:r w:rsidR="003F6863">
                <w:rPr>
                  <w:rStyle w:val="Hyperlink"/>
                  <w:rFonts w:asciiTheme="minorHAnsi" w:hAnsiTheme="minorHAnsi" w:cstheme="minorHAnsi"/>
                  <w:sz w:val="22"/>
                  <w:szCs w:val="22"/>
                </w:rPr>
                <w:t>M</w:t>
              </w:r>
              <w:r w:rsidR="003F6863">
                <w:rPr>
                  <w:rStyle w:val="Hyperlink"/>
                  <w:rFonts w:cstheme="minorHAnsi"/>
                </w:rPr>
                <w:t>ichael</w:t>
              </w:r>
            </w:hyperlink>
            <w:r w:rsidR="003F6863">
              <w:rPr>
                <w:rStyle w:val="Hyperlink"/>
                <w:rFonts w:asciiTheme="minorHAnsi" w:hAnsiTheme="minorHAnsi" w:cstheme="minorHAnsi"/>
              </w:rPr>
              <w:t xml:space="preserve"> </w:t>
            </w:r>
            <w:r w:rsidR="003F6863">
              <w:rPr>
                <w:rStyle w:val="Hyperlink"/>
                <w:rFonts w:cstheme="minorHAnsi"/>
              </w:rPr>
              <w:t>Asamoah-Boaheng</w:t>
            </w:r>
          </w:p>
        </w:tc>
        <w:tc>
          <w:tcPr>
            <w:tcW w:w="1357" w:type="pct"/>
          </w:tcPr>
          <w:p w14:paraId="41174F27" w14:textId="6AA7103D" w:rsidR="00AA28CA" w:rsidRPr="009052AE" w:rsidRDefault="00B1071C" w:rsidP="00ED0795">
            <w:pPr>
              <w:pStyle w:val="NoSpacing"/>
              <w:rPr>
                <w:rFonts w:asciiTheme="majorHAnsi" w:eastAsia="Times New Roman" w:hAnsiTheme="majorHAnsi" w:cstheme="majorHAnsi"/>
              </w:rPr>
            </w:pPr>
            <w:hyperlink r:id="rId12" w:history="1">
              <w:r w:rsidR="003F6863" w:rsidRPr="009052AE">
                <w:rPr>
                  <w:rStyle w:val="Hyperlink"/>
                  <w:rFonts w:asciiTheme="majorHAnsi" w:hAnsiTheme="majorHAnsi" w:cstheme="majorHAnsi"/>
                </w:rPr>
                <w:t>michael.boaheng</w:t>
              </w:r>
              <w:r w:rsidR="003F6863" w:rsidRPr="009052AE">
                <w:rPr>
                  <w:rStyle w:val="Hyperlink"/>
                  <w:rFonts w:asciiTheme="majorHAnsi" w:eastAsia="Times New Roman" w:hAnsiTheme="majorHAnsi" w:cstheme="majorHAnsi"/>
                </w:rPr>
                <w:t>@ubc.ca</w:t>
              </w:r>
            </w:hyperlink>
            <w:r w:rsidR="00AA28CA" w:rsidRPr="009052AE">
              <w:rPr>
                <w:rFonts w:asciiTheme="majorHAnsi" w:eastAsia="Times New Roman" w:hAnsiTheme="majorHAnsi" w:cstheme="majorHAnsi"/>
              </w:rPr>
              <w:t xml:space="preserve"> </w:t>
            </w:r>
          </w:p>
          <w:p w14:paraId="0108ED5A" w14:textId="12A7EFBA" w:rsidR="00DA2329" w:rsidRPr="008651FD" w:rsidRDefault="00AA28CA" w:rsidP="00D86A92">
            <w:pPr>
              <w:pStyle w:val="NoSpacing"/>
              <w:rPr>
                <w:rFonts w:asciiTheme="minorHAnsi" w:hAnsiTheme="minorHAnsi" w:cstheme="minorHAnsi"/>
              </w:rPr>
            </w:pPr>
            <w:r w:rsidRPr="00AA28CA">
              <w:rPr>
                <w:rFonts w:asciiTheme="minorHAnsi" w:eastAsia="Times New Roman" w:hAnsiTheme="minorHAnsi" w:cstheme="minorHAnsi"/>
              </w:rPr>
              <w:t xml:space="preserve">The typical response time is within 48 hours </w:t>
            </w:r>
            <w:r w:rsidR="00D86A92">
              <w:rPr>
                <w:rFonts w:asciiTheme="minorHAnsi" w:eastAsia="Times New Roman" w:hAnsiTheme="minorHAnsi" w:cstheme="minorHAnsi"/>
              </w:rPr>
              <w:t>o</w:t>
            </w:r>
            <w:r w:rsidRPr="00AA28CA">
              <w:rPr>
                <w:rFonts w:asciiTheme="minorHAnsi" w:eastAsia="Times New Roman" w:hAnsiTheme="minorHAnsi" w:cstheme="minorHAnsi"/>
              </w:rPr>
              <w:t>n weekdays.</w:t>
            </w:r>
          </w:p>
        </w:tc>
        <w:tc>
          <w:tcPr>
            <w:tcW w:w="777" w:type="pct"/>
          </w:tcPr>
          <w:p w14:paraId="10393418" w14:textId="6A0FC51F" w:rsidR="00DA2329" w:rsidRPr="003613E4" w:rsidRDefault="000E4657" w:rsidP="000E4657">
            <w:pPr>
              <w:pStyle w:val="NoSpacing"/>
              <w:rPr>
                <w:rFonts w:asciiTheme="minorHAnsi" w:hAnsiTheme="minorHAnsi" w:cstheme="minorHAnsi"/>
                <w:strike/>
              </w:rPr>
            </w:pPr>
            <w:r>
              <w:rPr>
                <w:rFonts w:asciiTheme="minorHAnsi" w:eastAsia="Times New Roman" w:hAnsiTheme="minorHAnsi" w:cstheme="minorHAnsi"/>
              </w:rPr>
              <w:t>By appointments</w:t>
            </w:r>
          </w:p>
        </w:tc>
        <w:tc>
          <w:tcPr>
            <w:tcW w:w="1771" w:type="pct"/>
          </w:tcPr>
          <w:p w14:paraId="32331F86" w14:textId="19220B1D" w:rsidR="00DA2329" w:rsidRDefault="000E4657" w:rsidP="000E3D96">
            <w:pPr>
              <w:pStyle w:val="NoSpacing"/>
              <w:rPr>
                <w:rFonts w:asciiTheme="minorHAnsi" w:eastAsia="Times New Roman" w:hAnsiTheme="minorHAnsi" w:cstheme="minorHAnsi"/>
              </w:rPr>
            </w:pPr>
            <w:r>
              <w:rPr>
                <w:rFonts w:asciiTheme="minorHAnsi" w:eastAsia="Times New Roman" w:hAnsiTheme="minorHAnsi" w:cstheme="minorHAnsi"/>
              </w:rPr>
              <w:t>By appointments</w:t>
            </w:r>
            <w:r w:rsidR="0023562F">
              <w:rPr>
                <w:rFonts w:asciiTheme="minorHAnsi" w:eastAsia="Times New Roman" w:hAnsiTheme="minorHAnsi" w:cstheme="minorHAnsi"/>
              </w:rPr>
              <w:t>, or as posted on canvas</w:t>
            </w:r>
            <w:r w:rsidR="00AA28CA">
              <w:rPr>
                <w:rFonts w:asciiTheme="minorHAnsi" w:eastAsia="Times New Roman" w:hAnsiTheme="minorHAnsi" w:cstheme="minorHAnsi"/>
              </w:rPr>
              <w:t xml:space="preserve">. </w:t>
            </w:r>
          </w:p>
          <w:p w14:paraId="7D902879" w14:textId="57600CFF" w:rsidR="00AA28CA" w:rsidRPr="008651FD" w:rsidRDefault="00AA28CA" w:rsidP="00AA28CA">
            <w:pPr>
              <w:pStyle w:val="NoSpacing"/>
              <w:rPr>
                <w:rFonts w:asciiTheme="minorHAnsi" w:hAnsiTheme="minorHAnsi" w:cstheme="minorHAnsi"/>
              </w:rPr>
            </w:pPr>
          </w:p>
        </w:tc>
      </w:tr>
    </w:tbl>
    <w:p w14:paraId="0032C0F3" w14:textId="11297536" w:rsidR="00760CBB" w:rsidRPr="008651FD" w:rsidRDefault="00760CBB" w:rsidP="004B7DC9">
      <w:pPr>
        <w:pStyle w:val="Heading2"/>
        <w:spacing w:before="120" w:after="120"/>
        <w:jc w:val="left"/>
        <w:rPr>
          <w:rFonts w:asciiTheme="minorHAnsi" w:hAnsiTheme="minorHAnsi"/>
        </w:rPr>
      </w:pPr>
      <w:bookmarkStart w:id="5" w:name="_Toc2236263"/>
      <w:r w:rsidRPr="008651FD">
        <w:rPr>
          <w:rFonts w:asciiTheme="minorHAnsi" w:hAnsiTheme="minorHAnsi"/>
        </w:rPr>
        <w:t>Course Instructor Biographical Sta</w:t>
      </w:r>
      <w:r w:rsidRPr="00BB0B67">
        <w:rPr>
          <w:rFonts w:asciiTheme="minorHAnsi" w:hAnsiTheme="minorHAnsi"/>
        </w:rPr>
        <w:t>t</w:t>
      </w:r>
      <w:r w:rsidRPr="008651FD">
        <w:rPr>
          <w:rFonts w:asciiTheme="minorHAnsi" w:hAnsiTheme="minorHAnsi"/>
        </w:rPr>
        <w:t xml:space="preserve">ement </w:t>
      </w:r>
      <w:bookmarkEnd w:id="5"/>
    </w:p>
    <w:p w14:paraId="6A3426CF" w14:textId="196C888C" w:rsidR="003C50F8" w:rsidRDefault="00672E4E" w:rsidP="004B7DC9">
      <w:pPr>
        <w:spacing w:after="120"/>
        <w:ind w:left="227"/>
        <w:rPr>
          <w:rFonts w:asciiTheme="minorHAnsi" w:eastAsia="Times New Roman" w:hAnsiTheme="minorHAnsi" w:cstheme="minorHAnsi"/>
        </w:rPr>
      </w:pPr>
      <w:r w:rsidRPr="00672E4E">
        <w:rPr>
          <w:rFonts w:asciiTheme="minorHAnsi" w:eastAsia="Times New Roman" w:hAnsiTheme="minorHAnsi" w:cstheme="minorHAnsi"/>
        </w:rPr>
        <w:t xml:space="preserve">Dr. </w:t>
      </w:r>
      <w:r w:rsidR="003C50F8">
        <w:rPr>
          <w:rFonts w:asciiTheme="minorHAnsi" w:eastAsia="Times New Roman" w:hAnsiTheme="minorHAnsi" w:cstheme="minorHAnsi"/>
        </w:rPr>
        <w:t xml:space="preserve">Michael Asamoah-Boaheng is an Epidemiologist and a Post-doctoral Research  Fellow at the Department of Emergency Medicine, University of British Columbia, and a research trainee </w:t>
      </w:r>
      <w:r w:rsidR="003C50F8" w:rsidRPr="00672E4E">
        <w:rPr>
          <w:rFonts w:asciiTheme="minorHAnsi" w:eastAsia="Times New Roman" w:hAnsiTheme="minorHAnsi" w:cstheme="minorHAnsi"/>
        </w:rPr>
        <w:t>at the Centre for Health Evaluation and Outcome Sciences (</w:t>
      </w:r>
      <w:hyperlink r:id="rId13" w:history="1">
        <w:r w:rsidR="003C50F8" w:rsidRPr="00672E4E">
          <w:rPr>
            <w:rStyle w:val="Hyperlink"/>
            <w:rFonts w:asciiTheme="minorHAnsi" w:eastAsia="Times New Roman" w:hAnsiTheme="minorHAnsi" w:cstheme="minorHAnsi"/>
          </w:rPr>
          <w:t>CHÉOS</w:t>
        </w:r>
      </w:hyperlink>
      <w:r w:rsidR="003C50F8">
        <w:rPr>
          <w:rStyle w:val="Hyperlink"/>
          <w:rFonts w:asciiTheme="minorHAnsi" w:eastAsia="Times New Roman" w:hAnsiTheme="minorHAnsi" w:cstheme="minorHAnsi"/>
        </w:rPr>
        <w:t>)</w:t>
      </w:r>
      <w:r w:rsidR="003C50F8">
        <w:rPr>
          <w:rFonts w:asciiTheme="minorHAnsi" w:eastAsia="Times New Roman" w:hAnsiTheme="minorHAnsi" w:cstheme="minorHAnsi"/>
        </w:rPr>
        <w:t xml:space="preserve"> and BC Resuscitation Research Collaborative. He obtained his </w:t>
      </w:r>
      <w:r w:rsidR="003A290B">
        <w:rPr>
          <w:rFonts w:asciiTheme="minorHAnsi" w:eastAsia="Times New Roman" w:hAnsiTheme="minorHAnsi" w:cstheme="minorHAnsi"/>
        </w:rPr>
        <w:t xml:space="preserve">PhD (Medicine) in </w:t>
      </w:r>
      <w:r w:rsidR="003C50F8">
        <w:rPr>
          <w:rFonts w:asciiTheme="minorHAnsi" w:eastAsia="Times New Roman" w:hAnsiTheme="minorHAnsi" w:cstheme="minorHAnsi"/>
        </w:rPr>
        <w:t xml:space="preserve">Clinical Epidemiology from </w:t>
      </w:r>
      <w:r w:rsidR="003A290B">
        <w:rPr>
          <w:rFonts w:asciiTheme="minorHAnsi" w:eastAsia="Times New Roman" w:hAnsiTheme="minorHAnsi" w:cstheme="minorHAnsi"/>
        </w:rPr>
        <w:t>Memorial University of Newfoundland, Canada, and MPhil Statistics from the Kwame University of Science and Technology in Ghana.</w:t>
      </w:r>
      <w:r w:rsidR="003C50F8">
        <w:rPr>
          <w:rFonts w:asciiTheme="minorHAnsi" w:eastAsia="Times New Roman" w:hAnsiTheme="minorHAnsi" w:cstheme="minorHAnsi"/>
        </w:rPr>
        <w:t xml:space="preserve"> </w:t>
      </w:r>
      <w:r w:rsidR="003A290B">
        <w:rPr>
          <w:rFonts w:asciiTheme="minorHAnsi" w:eastAsia="Times New Roman" w:hAnsiTheme="minorHAnsi" w:cstheme="minorHAnsi"/>
        </w:rPr>
        <w:t xml:space="preserve">His research interest includes Obstructive Airway Diseases (OADs) epidemiology, Infectious diseases epidemiology (mostly on COVID-19 for now), </w:t>
      </w:r>
      <w:r w:rsidR="00B966A4">
        <w:rPr>
          <w:rFonts w:asciiTheme="minorHAnsi" w:eastAsia="Times New Roman" w:hAnsiTheme="minorHAnsi" w:cstheme="minorHAnsi"/>
        </w:rPr>
        <w:t>non-Communicable</w:t>
      </w:r>
      <w:r w:rsidR="003A290B">
        <w:rPr>
          <w:rFonts w:asciiTheme="minorHAnsi" w:eastAsia="Times New Roman" w:hAnsiTheme="minorHAnsi" w:cstheme="minorHAnsi"/>
        </w:rPr>
        <w:t xml:space="preserve"> diseases in sub-Sharan Africa and analysis of observational administrative and complex survey data. </w:t>
      </w:r>
    </w:p>
    <w:p w14:paraId="73816379" w14:textId="77777777" w:rsidR="0085051E" w:rsidRDefault="00BC115A" w:rsidP="0085051E">
      <w:pPr>
        <w:pStyle w:val="Heading2"/>
        <w:spacing w:before="120" w:after="120"/>
        <w:jc w:val="left"/>
        <w:rPr>
          <w:rFonts w:asciiTheme="minorHAnsi" w:hAnsiTheme="minorHAnsi"/>
        </w:rPr>
      </w:pPr>
      <w:bookmarkStart w:id="6" w:name="_Toc2236264"/>
      <w:r w:rsidRPr="008651FD">
        <w:rPr>
          <w:rFonts w:asciiTheme="minorHAnsi" w:hAnsiTheme="minorHAnsi"/>
        </w:rPr>
        <w:t xml:space="preserve">Other Instructional </w:t>
      </w:r>
      <w:bookmarkEnd w:id="6"/>
      <w:r w:rsidR="0085051E">
        <w:rPr>
          <w:rFonts w:asciiTheme="minorHAnsi" w:hAnsiTheme="minorHAnsi"/>
        </w:rPr>
        <w:t>Staff</w:t>
      </w:r>
    </w:p>
    <w:p w14:paraId="69730668" w14:textId="1D8C7FEC" w:rsidR="00754B16" w:rsidRPr="008651FD" w:rsidRDefault="002A5ADA" w:rsidP="0085051E">
      <w:pPr>
        <w:pStyle w:val="Paragraphs"/>
        <w:ind w:left="284"/>
        <w:rPr>
          <w:rFonts w:cstheme="majorHAnsi"/>
        </w:rPr>
      </w:pPr>
      <w:r>
        <w:rPr>
          <w:rFonts w:asciiTheme="minorHAnsi" w:eastAsia="Times New Roman" w:hAnsiTheme="minorHAnsi" w:cstheme="majorHAnsi"/>
          <w:szCs w:val="20"/>
        </w:rPr>
        <w:t>The teaching</w:t>
      </w:r>
      <w:r w:rsidR="000E4657">
        <w:rPr>
          <w:rFonts w:asciiTheme="minorHAnsi" w:eastAsia="Times New Roman" w:hAnsiTheme="minorHAnsi" w:cstheme="majorHAnsi"/>
          <w:szCs w:val="20"/>
        </w:rPr>
        <w:t xml:space="preserve"> team includes</w:t>
      </w:r>
      <w:r w:rsidR="000D58C1">
        <w:rPr>
          <w:rFonts w:asciiTheme="minorHAnsi" w:eastAsia="Times New Roman" w:hAnsiTheme="minorHAnsi" w:cstheme="majorHAnsi"/>
          <w:szCs w:val="20"/>
        </w:rPr>
        <w:t xml:space="preserve"> GTAs</w:t>
      </w:r>
      <w:r w:rsidR="00A225B2">
        <w:rPr>
          <w:rFonts w:asciiTheme="minorHAnsi" w:eastAsia="Times New Roman" w:hAnsiTheme="minorHAnsi" w:cstheme="majorHAnsi"/>
          <w:szCs w:val="20"/>
        </w:rPr>
        <w:t xml:space="preserve">: </w:t>
      </w:r>
      <w:r w:rsidR="00A225B2" w:rsidRPr="000E4657">
        <w:rPr>
          <w:rFonts w:asciiTheme="minorHAnsi" w:eastAsia="Times New Roman" w:hAnsiTheme="minorHAnsi" w:cstheme="majorHAnsi"/>
          <w:szCs w:val="20"/>
        </w:rPr>
        <w:t>Belal Hossain</w:t>
      </w:r>
      <w:r w:rsidR="00A225B2">
        <w:rPr>
          <w:rFonts w:asciiTheme="minorHAnsi" w:eastAsia="Times New Roman" w:hAnsiTheme="minorHAnsi" w:cstheme="majorHAnsi"/>
          <w:szCs w:val="20"/>
        </w:rPr>
        <w:t xml:space="preserve"> (computing lab),</w:t>
      </w:r>
      <w:r w:rsidR="00A225B2" w:rsidRPr="000E4657">
        <w:rPr>
          <w:rFonts w:asciiTheme="minorHAnsi" w:eastAsia="Times New Roman" w:hAnsiTheme="minorHAnsi" w:cstheme="majorHAnsi"/>
          <w:szCs w:val="20"/>
        </w:rPr>
        <w:t xml:space="preserve"> </w:t>
      </w:r>
      <w:r w:rsidR="00A225B2">
        <w:rPr>
          <w:rFonts w:asciiTheme="minorHAnsi" w:eastAsia="Times New Roman" w:hAnsiTheme="minorHAnsi" w:cstheme="majorHAnsi"/>
          <w:szCs w:val="20"/>
        </w:rPr>
        <w:t>and Hanna Frank (computing lab).</w:t>
      </w:r>
      <w:r w:rsidR="00DC2CC4">
        <w:rPr>
          <w:rFonts w:asciiTheme="minorHAnsi" w:eastAsia="Times New Roman" w:hAnsiTheme="minorHAnsi" w:cstheme="majorHAnsi"/>
          <w:szCs w:val="20"/>
        </w:rPr>
        <w:t xml:space="preserve"> </w:t>
      </w:r>
      <w:r w:rsidR="00672E4E">
        <w:rPr>
          <w:rFonts w:asciiTheme="minorHAnsi" w:eastAsia="Times New Roman" w:hAnsiTheme="minorHAnsi" w:cstheme="majorHAnsi"/>
          <w:szCs w:val="20"/>
        </w:rPr>
        <w:t xml:space="preserve">To communicate with the </w:t>
      </w:r>
      <w:r w:rsidR="00CB0EAA">
        <w:rPr>
          <w:rFonts w:asciiTheme="minorHAnsi" w:eastAsia="Times New Roman" w:hAnsiTheme="minorHAnsi" w:cstheme="majorHAnsi"/>
          <w:szCs w:val="20"/>
        </w:rPr>
        <w:t xml:space="preserve">computing </w:t>
      </w:r>
      <w:r w:rsidR="00672E4E">
        <w:rPr>
          <w:rFonts w:asciiTheme="minorHAnsi" w:eastAsia="Times New Roman" w:hAnsiTheme="minorHAnsi" w:cstheme="majorHAnsi"/>
          <w:szCs w:val="20"/>
        </w:rPr>
        <w:t>TA, come to weekly mandatory labs and specified office hours (as announced in Canvas).</w:t>
      </w:r>
      <w:r w:rsidR="00754B16">
        <w:rPr>
          <w:rFonts w:asciiTheme="minorHAnsi" w:eastAsia="Times New Roman" w:hAnsiTheme="minorHAnsi" w:cstheme="majorHAnsi"/>
          <w:szCs w:val="20"/>
        </w:rPr>
        <w:t xml:space="preserve"> If you need further support, contact the course instructor, and additional office hours will be assigned accordingly. </w:t>
      </w:r>
      <w:r w:rsidR="000E4657" w:rsidRPr="00C62896">
        <w:rPr>
          <w:rFonts w:asciiTheme="minorHAnsi" w:eastAsia="Times New Roman" w:hAnsiTheme="minorHAnsi" w:cstheme="majorHAnsi"/>
          <w:i/>
          <w:szCs w:val="20"/>
        </w:rPr>
        <w:t>Do not email the TAs directly</w:t>
      </w:r>
      <w:r w:rsidR="008508E6" w:rsidRPr="00C62896">
        <w:rPr>
          <w:rFonts w:asciiTheme="minorHAnsi" w:eastAsia="Times New Roman" w:hAnsiTheme="minorHAnsi" w:cstheme="majorHAnsi"/>
          <w:i/>
          <w:szCs w:val="20"/>
        </w:rPr>
        <w:t xml:space="preserve"> without copying the instructor</w:t>
      </w:r>
      <w:r w:rsidR="000E4657">
        <w:rPr>
          <w:rFonts w:asciiTheme="minorHAnsi" w:eastAsia="Times New Roman" w:hAnsiTheme="minorHAnsi" w:cstheme="majorHAnsi"/>
          <w:szCs w:val="20"/>
        </w:rPr>
        <w:t>.</w:t>
      </w:r>
    </w:p>
    <w:p w14:paraId="4A3E880C" w14:textId="77777777" w:rsidR="0085051E" w:rsidRDefault="00BC115A" w:rsidP="0085051E">
      <w:pPr>
        <w:pStyle w:val="Heading2"/>
        <w:spacing w:before="120" w:after="120"/>
        <w:jc w:val="left"/>
        <w:rPr>
          <w:rFonts w:asciiTheme="minorHAnsi" w:hAnsiTheme="minorHAnsi"/>
        </w:rPr>
      </w:pPr>
      <w:bookmarkStart w:id="7" w:name="_Toc2236265"/>
      <w:r w:rsidRPr="008651FD">
        <w:rPr>
          <w:rFonts w:asciiTheme="minorHAnsi" w:hAnsiTheme="minorHAnsi"/>
        </w:rPr>
        <w:lastRenderedPageBreak/>
        <w:t>Course Structure</w:t>
      </w:r>
      <w:bookmarkEnd w:id="7"/>
    </w:p>
    <w:p w14:paraId="60559992" w14:textId="3B0DC48D" w:rsidR="00BC115A" w:rsidRPr="008651FD" w:rsidRDefault="00881A88" w:rsidP="002A5659">
      <w:pPr>
        <w:pStyle w:val="Paragraphs"/>
        <w:ind w:left="284"/>
        <w:rPr>
          <w:rFonts w:asciiTheme="minorHAnsi" w:eastAsia="Times New Roman" w:hAnsiTheme="minorHAnsi" w:cstheme="majorHAnsi"/>
          <w:szCs w:val="20"/>
        </w:rPr>
      </w:pPr>
      <w:r w:rsidRPr="00881A88">
        <w:rPr>
          <w:rFonts w:asciiTheme="minorHAnsi" w:eastAsia="Times New Roman" w:hAnsiTheme="minorHAnsi" w:cstheme="majorHAnsi"/>
          <w:szCs w:val="20"/>
        </w:rPr>
        <w:t>The purpose of this course is to provide students with learning opportunities to understand fundamental epidemiological concepts through the application of methods using population and public health datasets.  The purpose is also to introduce students to emerging epidemiological methodologies that are frequently being applied to population and public health-related research questions in prestigious epidemiology journal publications.</w:t>
      </w:r>
    </w:p>
    <w:p w14:paraId="4EF1629C" w14:textId="2F6D81FE" w:rsidR="00BC115A" w:rsidRDefault="00BC115A" w:rsidP="004B7DC9">
      <w:pPr>
        <w:pStyle w:val="Heading2"/>
        <w:spacing w:before="120" w:after="120"/>
        <w:jc w:val="left"/>
        <w:rPr>
          <w:rFonts w:asciiTheme="minorHAnsi" w:hAnsiTheme="minorHAnsi"/>
        </w:rPr>
      </w:pPr>
      <w:bookmarkStart w:id="8" w:name="_Toc2236266"/>
      <w:r w:rsidRPr="008651FD">
        <w:rPr>
          <w:rFonts w:asciiTheme="minorHAnsi" w:hAnsiTheme="minorHAnsi"/>
        </w:rPr>
        <w:t>Schedule of Topics</w:t>
      </w:r>
      <w:bookmarkEnd w:id="8"/>
    </w:p>
    <w:tbl>
      <w:tblPr>
        <w:tblStyle w:val="MediumList2"/>
        <w:tblW w:w="10612" w:type="dxa"/>
        <w:tblInd w:w="20" w:type="dxa"/>
        <w:tblLayout w:type="fixed"/>
        <w:tblLook w:val="04A0" w:firstRow="1" w:lastRow="0" w:firstColumn="1" w:lastColumn="0" w:noHBand="0" w:noVBand="1"/>
      </w:tblPr>
      <w:tblGrid>
        <w:gridCol w:w="1232"/>
        <w:gridCol w:w="1857"/>
        <w:gridCol w:w="553"/>
        <w:gridCol w:w="1705"/>
        <w:gridCol w:w="847"/>
        <w:gridCol w:w="312"/>
        <w:gridCol w:w="1672"/>
        <w:gridCol w:w="2434"/>
      </w:tblGrid>
      <w:tr w:rsidR="000E4657" w:rsidRPr="00FA2364" w14:paraId="1014F0B2" w14:textId="77777777" w:rsidTr="000657A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32" w:type="dxa"/>
          </w:tcPr>
          <w:p w14:paraId="4A373B26" w14:textId="77777777" w:rsidR="000E4657" w:rsidRPr="00E25177" w:rsidRDefault="000E4657" w:rsidP="00DB6D2D">
            <w:pPr>
              <w:rPr>
                <w:rFonts w:asciiTheme="minorHAnsi" w:hAnsiTheme="minorHAnsi"/>
                <w:b/>
                <w:i/>
                <w:sz w:val="22"/>
                <w:szCs w:val="22"/>
              </w:rPr>
            </w:pPr>
            <w:bookmarkStart w:id="9" w:name="_Toc2236267"/>
            <w:r w:rsidRPr="00E25177">
              <w:rPr>
                <w:rFonts w:asciiTheme="minorHAnsi" w:hAnsiTheme="minorHAnsi"/>
                <w:b/>
                <w:i/>
                <w:sz w:val="22"/>
                <w:szCs w:val="22"/>
              </w:rPr>
              <w:t>Week #</w:t>
            </w:r>
          </w:p>
        </w:tc>
        <w:tc>
          <w:tcPr>
            <w:tcW w:w="2410" w:type="dxa"/>
            <w:gridSpan w:val="2"/>
          </w:tcPr>
          <w:p w14:paraId="43E4F70C" w14:textId="67871A44" w:rsidR="000E4657" w:rsidRPr="00E25177" w:rsidRDefault="000E4657" w:rsidP="008A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i/>
                <w:sz w:val="22"/>
                <w:szCs w:val="22"/>
              </w:rPr>
            </w:pPr>
            <w:r w:rsidRPr="00E25177">
              <w:rPr>
                <w:rFonts w:asciiTheme="minorHAnsi" w:hAnsiTheme="minorHAnsi"/>
                <w:b/>
                <w:color w:val="FF0000"/>
                <w:sz w:val="22"/>
              </w:rPr>
              <w:t xml:space="preserve">Methods &amp; </w:t>
            </w:r>
            <w:r w:rsidR="008A0674" w:rsidRPr="00E25177">
              <w:rPr>
                <w:rFonts w:asciiTheme="minorHAnsi" w:hAnsiTheme="minorHAnsi"/>
                <w:b/>
                <w:color w:val="FF0000"/>
                <w:sz w:val="22"/>
              </w:rPr>
              <w:t>Reviews</w:t>
            </w:r>
          </w:p>
        </w:tc>
        <w:tc>
          <w:tcPr>
            <w:tcW w:w="2552" w:type="dxa"/>
            <w:gridSpan w:val="2"/>
          </w:tcPr>
          <w:p w14:paraId="41E663D2" w14:textId="77777777" w:rsidR="000E4657" w:rsidRPr="00E25177" w:rsidRDefault="000E4657" w:rsidP="00DB6D2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i/>
              </w:rPr>
            </w:pPr>
            <w:r w:rsidRPr="00E25177">
              <w:rPr>
                <w:rFonts w:asciiTheme="minorHAnsi" w:hAnsiTheme="minorHAnsi"/>
                <w:b/>
                <w:color w:val="7030A0"/>
                <w:sz w:val="22"/>
              </w:rPr>
              <w:t>Scientific Writing</w:t>
            </w:r>
          </w:p>
        </w:tc>
        <w:tc>
          <w:tcPr>
            <w:tcW w:w="1984" w:type="dxa"/>
            <w:gridSpan w:val="2"/>
          </w:tcPr>
          <w:p w14:paraId="3E904EAC" w14:textId="77777777" w:rsidR="000E4657" w:rsidRPr="00E25177" w:rsidRDefault="000E4657" w:rsidP="00DB6D2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i/>
                <w:sz w:val="22"/>
                <w:szCs w:val="22"/>
              </w:rPr>
            </w:pPr>
            <w:r w:rsidRPr="00E25177">
              <w:rPr>
                <w:rFonts w:asciiTheme="minorHAnsi" w:hAnsiTheme="minorHAnsi"/>
                <w:b/>
                <w:color w:val="00B050"/>
                <w:sz w:val="22"/>
              </w:rPr>
              <w:t>Lab topics</w:t>
            </w:r>
          </w:p>
        </w:tc>
        <w:tc>
          <w:tcPr>
            <w:tcW w:w="2434" w:type="dxa"/>
          </w:tcPr>
          <w:p w14:paraId="4126FF17" w14:textId="5D30B1C7" w:rsidR="000E4657" w:rsidRPr="00E25177" w:rsidRDefault="000E4657" w:rsidP="00DB6D2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i/>
              </w:rPr>
            </w:pPr>
            <w:r w:rsidRPr="00E25177">
              <w:rPr>
                <w:rFonts w:asciiTheme="minorHAnsi" w:hAnsiTheme="minorHAnsi"/>
                <w:b/>
                <w:i/>
                <w:sz w:val="22"/>
                <w:szCs w:val="22"/>
              </w:rPr>
              <w:t>Weekly deadlines</w:t>
            </w:r>
          </w:p>
        </w:tc>
      </w:tr>
      <w:tr w:rsidR="000E4657" w:rsidRPr="00FA2364" w14:paraId="7AD00737" w14:textId="77777777" w:rsidTr="000657A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32" w:type="dxa"/>
          </w:tcPr>
          <w:p w14:paraId="0E62A041" w14:textId="77777777" w:rsidR="000E4657" w:rsidRPr="003C11E4" w:rsidRDefault="000E4657" w:rsidP="00DB6D2D">
            <w:pPr>
              <w:rPr>
                <w:rFonts w:asciiTheme="minorHAnsi" w:hAnsiTheme="minorHAnsi"/>
                <w:i/>
              </w:rPr>
            </w:pPr>
          </w:p>
        </w:tc>
        <w:tc>
          <w:tcPr>
            <w:tcW w:w="2410" w:type="dxa"/>
            <w:gridSpan w:val="2"/>
          </w:tcPr>
          <w:p w14:paraId="78AA8AF1" w14:textId="77777777" w:rsidR="000E4657" w:rsidRPr="00A318B3" w:rsidRDefault="000E4657" w:rsidP="00DB6D2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p>
        </w:tc>
        <w:tc>
          <w:tcPr>
            <w:tcW w:w="2552" w:type="dxa"/>
            <w:gridSpan w:val="2"/>
          </w:tcPr>
          <w:p w14:paraId="41A13BA2" w14:textId="77777777" w:rsidR="000E4657" w:rsidRPr="00A318B3" w:rsidRDefault="000E4657" w:rsidP="00DB6D2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7030A0"/>
              </w:rPr>
            </w:pPr>
          </w:p>
        </w:tc>
        <w:tc>
          <w:tcPr>
            <w:tcW w:w="1984" w:type="dxa"/>
            <w:gridSpan w:val="2"/>
          </w:tcPr>
          <w:p w14:paraId="617987E5" w14:textId="77777777" w:rsidR="000E4657" w:rsidRPr="00A318B3" w:rsidRDefault="000E4657" w:rsidP="00DB6D2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B050"/>
              </w:rPr>
            </w:pPr>
          </w:p>
        </w:tc>
        <w:tc>
          <w:tcPr>
            <w:tcW w:w="2434" w:type="dxa"/>
          </w:tcPr>
          <w:p w14:paraId="0E5F586D" w14:textId="77777777" w:rsidR="000E4657" w:rsidRDefault="000E4657" w:rsidP="00DB6D2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rPr>
            </w:pPr>
          </w:p>
        </w:tc>
      </w:tr>
      <w:tr w:rsidR="000E4657" w:rsidRPr="00FA2364" w14:paraId="4A871FC4" w14:textId="77777777" w:rsidTr="00065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Borders>
              <w:top w:val="single" w:sz="24" w:space="0" w:color="000000" w:themeColor="text1"/>
              <w:bottom w:val="single" w:sz="4" w:space="0" w:color="auto"/>
            </w:tcBorders>
          </w:tcPr>
          <w:p w14:paraId="19B1BCF9" w14:textId="0F41FFEA" w:rsidR="000E4657" w:rsidRPr="00FA2364" w:rsidRDefault="000E4657" w:rsidP="00DB6D2D">
            <w:pPr>
              <w:rPr>
                <w:rFonts w:asciiTheme="minorHAnsi" w:hAnsiTheme="minorHAnsi"/>
                <w:szCs w:val="24"/>
              </w:rPr>
            </w:pPr>
            <w:r w:rsidRPr="00FA2364">
              <w:rPr>
                <w:rFonts w:asciiTheme="minorHAnsi" w:hAnsiTheme="minorHAnsi"/>
                <w:szCs w:val="24"/>
              </w:rPr>
              <w:t xml:space="preserve"># 1 </w:t>
            </w:r>
            <w:r>
              <w:rPr>
                <w:rFonts w:asciiTheme="minorHAnsi" w:hAnsiTheme="minorHAnsi"/>
                <w:szCs w:val="24"/>
              </w:rPr>
              <w:t>(Week of Sept</w:t>
            </w:r>
            <w:r w:rsidR="004D71E6">
              <w:rPr>
                <w:rFonts w:asciiTheme="minorHAnsi" w:hAnsiTheme="minorHAnsi"/>
                <w:szCs w:val="24"/>
              </w:rPr>
              <w:t xml:space="preserve"> </w:t>
            </w:r>
            <w:r w:rsidR="00183DA4">
              <w:rPr>
                <w:rFonts w:asciiTheme="minorHAnsi" w:hAnsiTheme="minorHAnsi"/>
                <w:szCs w:val="24"/>
              </w:rPr>
              <w:t>7</w:t>
            </w:r>
            <w:r w:rsidR="004D71E6" w:rsidRPr="004D71E6">
              <w:rPr>
                <w:rFonts w:asciiTheme="minorHAnsi" w:hAnsiTheme="minorHAnsi"/>
                <w:szCs w:val="24"/>
                <w:vertAlign w:val="superscript"/>
              </w:rPr>
              <w:t>th</w:t>
            </w:r>
            <w:r w:rsidR="004D71E6">
              <w:rPr>
                <w:rFonts w:asciiTheme="minorHAnsi" w:hAnsiTheme="minorHAnsi"/>
                <w:szCs w:val="24"/>
              </w:rPr>
              <w:t>)</w:t>
            </w:r>
          </w:p>
        </w:tc>
        <w:tc>
          <w:tcPr>
            <w:tcW w:w="2410" w:type="dxa"/>
            <w:gridSpan w:val="2"/>
            <w:tcBorders>
              <w:top w:val="single" w:sz="24" w:space="0" w:color="000000" w:themeColor="text1"/>
              <w:bottom w:val="single" w:sz="4" w:space="0" w:color="auto"/>
            </w:tcBorders>
          </w:tcPr>
          <w:p w14:paraId="52AB56D3" w14:textId="77777777"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8508E6">
              <w:rPr>
                <w:rFonts w:asciiTheme="minorHAnsi" w:hAnsiTheme="minorHAnsi"/>
                <w:color w:val="595959" w:themeColor="text1" w:themeTint="A6"/>
                <w:szCs w:val="24"/>
              </w:rPr>
              <w:t>(no class on Tue)</w:t>
            </w:r>
          </w:p>
        </w:tc>
        <w:tc>
          <w:tcPr>
            <w:tcW w:w="2552" w:type="dxa"/>
            <w:gridSpan w:val="2"/>
            <w:tcBorders>
              <w:top w:val="single" w:sz="24" w:space="0" w:color="000000" w:themeColor="text1"/>
              <w:bottom w:val="single" w:sz="4" w:space="0" w:color="auto"/>
            </w:tcBorders>
          </w:tcPr>
          <w:p w14:paraId="122EC99A" w14:textId="77777777"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7030A0"/>
                <w:szCs w:val="24"/>
              </w:rPr>
            </w:pPr>
            <w:r w:rsidRPr="008508E6">
              <w:rPr>
                <w:rFonts w:asciiTheme="minorHAnsi" w:hAnsiTheme="minorHAnsi"/>
                <w:color w:val="7030A0"/>
                <w:szCs w:val="24"/>
              </w:rPr>
              <w:t>Components of a Research Topic (PICOT &amp; FINER)</w:t>
            </w:r>
          </w:p>
        </w:tc>
        <w:tc>
          <w:tcPr>
            <w:tcW w:w="1984" w:type="dxa"/>
            <w:gridSpan w:val="2"/>
            <w:tcBorders>
              <w:top w:val="single" w:sz="24" w:space="0" w:color="000000" w:themeColor="text1"/>
              <w:bottom w:val="single" w:sz="4" w:space="0" w:color="auto"/>
            </w:tcBorders>
          </w:tcPr>
          <w:p w14:paraId="27F8D078" w14:textId="77777777"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8508E6">
              <w:rPr>
                <w:rFonts w:asciiTheme="minorHAnsi" w:hAnsiTheme="minorHAnsi"/>
                <w:color w:val="595959" w:themeColor="text1" w:themeTint="A6"/>
                <w:szCs w:val="24"/>
              </w:rPr>
              <w:t>(Class shifted to Thu only for this week)</w:t>
            </w:r>
            <w:r w:rsidRPr="008508E6">
              <w:rPr>
                <w:rFonts w:asciiTheme="minorHAnsi" w:hAnsiTheme="minorHAnsi"/>
                <w:szCs w:val="24"/>
              </w:rPr>
              <w:t xml:space="preserve"> Overview of the course and final project</w:t>
            </w:r>
          </w:p>
        </w:tc>
        <w:tc>
          <w:tcPr>
            <w:tcW w:w="2434" w:type="dxa"/>
            <w:tcBorders>
              <w:top w:val="single" w:sz="24" w:space="0" w:color="000000" w:themeColor="text1"/>
              <w:bottom w:val="single" w:sz="4" w:space="0" w:color="auto"/>
            </w:tcBorders>
          </w:tcPr>
          <w:p w14:paraId="0F6255ED" w14:textId="4A2F1B3C"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i/>
                <w:szCs w:val="24"/>
              </w:rPr>
            </w:pPr>
            <w:r w:rsidRPr="00E918A7">
              <w:rPr>
                <w:rFonts w:asciiTheme="minorHAnsi" w:hAnsiTheme="minorHAnsi"/>
                <w:color w:val="595959" w:themeColor="text1" w:themeTint="A6"/>
                <w:szCs w:val="24"/>
              </w:rPr>
              <w:t>(no assignment submission</w:t>
            </w:r>
            <w:r w:rsidR="00EF31F6">
              <w:rPr>
                <w:rFonts w:asciiTheme="minorHAnsi" w:hAnsiTheme="minorHAnsi"/>
                <w:color w:val="595959" w:themeColor="text1" w:themeTint="A6"/>
                <w:szCs w:val="24"/>
              </w:rPr>
              <w:t xml:space="preserve"> - 1</w:t>
            </w:r>
            <w:r w:rsidRPr="00E918A7">
              <w:rPr>
                <w:rFonts w:asciiTheme="minorHAnsi" w:hAnsiTheme="minorHAnsi"/>
                <w:color w:val="595959" w:themeColor="text1" w:themeTint="A6"/>
                <w:szCs w:val="24"/>
              </w:rPr>
              <w:t>)</w:t>
            </w:r>
          </w:p>
        </w:tc>
      </w:tr>
      <w:tr w:rsidR="000E4657" w:rsidRPr="00FA2364" w14:paraId="220126D3" w14:textId="77777777" w:rsidTr="000657AB">
        <w:tc>
          <w:tcPr>
            <w:cnfStyle w:val="001000000000" w:firstRow="0" w:lastRow="0" w:firstColumn="1" w:lastColumn="0" w:oddVBand="0" w:evenVBand="0" w:oddHBand="0" w:evenHBand="0" w:firstRowFirstColumn="0" w:firstRowLastColumn="0" w:lastRowFirstColumn="0" w:lastRowLastColumn="0"/>
            <w:tcW w:w="1232" w:type="dxa"/>
            <w:tcBorders>
              <w:top w:val="single" w:sz="4" w:space="0" w:color="auto"/>
              <w:bottom w:val="single" w:sz="4" w:space="0" w:color="auto"/>
            </w:tcBorders>
          </w:tcPr>
          <w:p w14:paraId="3CDA84A9" w14:textId="71FCD2B7" w:rsidR="000E4657" w:rsidRPr="00FA2364" w:rsidRDefault="000E4657" w:rsidP="00DB6D2D">
            <w:pPr>
              <w:rPr>
                <w:rFonts w:asciiTheme="minorHAnsi" w:hAnsiTheme="minorHAnsi"/>
                <w:szCs w:val="24"/>
              </w:rPr>
            </w:pPr>
            <w:r w:rsidRPr="00FA2364">
              <w:rPr>
                <w:rFonts w:asciiTheme="minorHAnsi" w:hAnsiTheme="minorHAnsi"/>
                <w:szCs w:val="24"/>
              </w:rPr>
              <w:t xml:space="preserve"># 2 </w:t>
            </w:r>
            <w:r>
              <w:rPr>
                <w:rFonts w:asciiTheme="minorHAnsi" w:hAnsiTheme="minorHAnsi"/>
                <w:szCs w:val="24"/>
              </w:rPr>
              <w:t xml:space="preserve">(Week of Sept </w:t>
            </w:r>
            <w:r w:rsidR="00C62896">
              <w:rPr>
                <w:rFonts w:asciiTheme="minorHAnsi" w:hAnsiTheme="minorHAnsi"/>
                <w:szCs w:val="24"/>
              </w:rPr>
              <w:t>1</w:t>
            </w:r>
            <w:r w:rsidR="00183DA4">
              <w:rPr>
                <w:rFonts w:asciiTheme="minorHAnsi" w:hAnsiTheme="minorHAnsi"/>
                <w:szCs w:val="24"/>
              </w:rPr>
              <w:t>2</w:t>
            </w:r>
            <w:r w:rsidRPr="00E66F1A">
              <w:rPr>
                <w:rFonts w:asciiTheme="minorHAnsi" w:hAnsiTheme="minorHAnsi"/>
                <w:szCs w:val="24"/>
                <w:vertAlign w:val="superscript"/>
              </w:rPr>
              <w:t>th</w:t>
            </w:r>
            <w:r>
              <w:rPr>
                <w:rFonts w:asciiTheme="minorHAnsi" w:hAnsiTheme="minorHAnsi"/>
                <w:szCs w:val="24"/>
              </w:rPr>
              <w:t xml:space="preserve"> &amp; 1</w:t>
            </w:r>
            <w:r w:rsidR="00183DA4">
              <w:rPr>
                <w:rFonts w:asciiTheme="minorHAnsi" w:hAnsiTheme="minorHAnsi"/>
                <w:szCs w:val="24"/>
              </w:rPr>
              <w:t>4</w:t>
            </w:r>
            <w:r w:rsidRPr="00E66F1A">
              <w:rPr>
                <w:rFonts w:asciiTheme="minorHAnsi" w:hAnsiTheme="minorHAnsi"/>
                <w:szCs w:val="24"/>
                <w:vertAlign w:val="superscript"/>
              </w:rPr>
              <w:t>th</w:t>
            </w:r>
            <w:r>
              <w:rPr>
                <w:rFonts w:asciiTheme="minorHAnsi" w:hAnsiTheme="minorHAnsi"/>
                <w:szCs w:val="24"/>
              </w:rPr>
              <w:t>)</w:t>
            </w:r>
          </w:p>
          <w:p w14:paraId="262014CC" w14:textId="77777777" w:rsidR="000E4657" w:rsidRPr="00FA2364" w:rsidRDefault="000E4657" w:rsidP="00DB6D2D">
            <w:pPr>
              <w:rPr>
                <w:rFonts w:asciiTheme="minorHAnsi" w:hAnsiTheme="minorHAnsi"/>
                <w:szCs w:val="24"/>
              </w:rPr>
            </w:pPr>
          </w:p>
        </w:tc>
        <w:tc>
          <w:tcPr>
            <w:tcW w:w="2410" w:type="dxa"/>
            <w:gridSpan w:val="2"/>
            <w:tcBorders>
              <w:top w:val="single" w:sz="4" w:space="0" w:color="auto"/>
              <w:bottom w:val="single" w:sz="4" w:space="0" w:color="auto"/>
            </w:tcBorders>
          </w:tcPr>
          <w:p w14:paraId="37CAA1F0" w14:textId="68B8B5ED" w:rsidR="000E4657" w:rsidRPr="008508E6" w:rsidRDefault="000E4657"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8508E6">
              <w:rPr>
                <w:rFonts w:asciiTheme="minorHAnsi" w:hAnsiTheme="minorHAnsi"/>
                <w:color w:val="FF0000"/>
                <w:szCs w:val="24"/>
              </w:rPr>
              <w:t>Complex survey designs &amp; data sources</w:t>
            </w:r>
            <w:r w:rsidR="00D045EA">
              <w:rPr>
                <w:rFonts w:asciiTheme="minorHAnsi" w:hAnsiTheme="minorHAnsi"/>
                <w:color w:val="FF0000"/>
                <w:szCs w:val="24"/>
              </w:rPr>
              <w:t xml:space="preserve"> </w:t>
            </w:r>
            <w:r w:rsidR="00D045EA" w:rsidRPr="00D045EA">
              <w:rPr>
                <w:rFonts w:asciiTheme="minorHAnsi" w:hAnsiTheme="minorHAnsi"/>
                <w:i/>
                <w:color w:val="auto"/>
                <w:szCs w:val="24"/>
              </w:rPr>
              <w:t>(in-class activity)</w:t>
            </w:r>
          </w:p>
        </w:tc>
        <w:tc>
          <w:tcPr>
            <w:tcW w:w="2552" w:type="dxa"/>
            <w:gridSpan w:val="2"/>
            <w:tcBorders>
              <w:top w:val="single" w:sz="4" w:space="0" w:color="auto"/>
              <w:bottom w:val="single" w:sz="4" w:space="0" w:color="auto"/>
            </w:tcBorders>
          </w:tcPr>
          <w:p w14:paraId="73B34721" w14:textId="77777777" w:rsidR="000E4657" w:rsidRPr="008508E6" w:rsidRDefault="000E4657"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7030A0"/>
                <w:szCs w:val="24"/>
              </w:rPr>
            </w:pPr>
            <w:r w:rsidRPr="008508E6">
              <w:rPr>
                <w:rFonts w:asciiTheme="minorHAnsi" w:hAnsiTheme="minorHAnsi"/>
                <w:color w:val="7030A0"/>
                <w:szCs w:val="24"/>
              </w:rPr>
              <w:t>Creating a statistical analysis plan (SAP)</w:t>
            </w:r>
          </w:p>
        </w:tc>
        <w:tc>
          <w:tcPr>
            <w:tcW w:w="1984" w:type="dxa"/>
            <w:gridSpan w:val="2"/>
            <w:tcBorders>
              <w:top w:val="single" w:sz="4" w:space="0" w:color="auto"/>
              <w:bottom w:val="single" w:sz="4" w:space="0" w:color="auto"/>
            </w:tcBorders>
          </w:tcPr>
          <w:p w14:paraId="3FBCC01D" w14:textId="3568C037" w:rsidR="000E4657" w:rsidRPr="008508E6" w:rsidRDefault="00DE607A" w:rsidP="0046365D">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color w:val="00B050"/>
                <w:szCs w:val="24"/>
              </w:rPr>
              <w:t xml:space="preserve">Data wrangling in </w:t>
            </w:r>
            <w:r w:rsidR="000E4657" w:rsidRPr="008508E6">
              <w:rPr>
                <w:rFonts w:asciiTheme="minorHAnsi" w:hAnsiTheme="minorHAnsi"/>
                <w:color w:val="00B050"/>
                <w:szCs w:val="24"/>
              </w:rPr>
              <w:t xml:space="preserve">R </w:t>
            </w:r>
            <w:r w:rsidR="000E4657" w:rsidRPr="008612A7">
              <w:rPr>
                <w:rFonts w:asciiTheme="minorHAnsi" w:hAnsiTheme="minorHAnsi"/>
                <w:i/>
                <w:color w:val="auto"/>
                <w:szCs w:val="24"/>
              </w:rPr>
              <w:t>(complete lab exercise)</w:t>
            </w:r>
          </w:p>
        </w:tc>
        <w:tc>
          <w:tcPr>
            <w:tcW w:w="2434" w:type="dxa"/>
            <w:tcBorders>
              <w:top w:val="single" w:sz="4" w:space="0" w:color="auto"/>
              <w:bottom w:val="single" w:sz="4" w:space="0" w:color="auto"/>
            </w:tcBorders>
          </w:tcPr>
          <w:p w14:paraId="4722ED94" w14:textId="2B50EC75" w:rsidR="000E4657" w:rsidRPr="000657AB" w:rsidRDefault="007D25B2" w:rsidP="007D25B2">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C45911" w:themeColor="accent2" w:themeShade="BF"/>
                <w:szCs w:val="24"/>
              </w:rPr>
            </w:pPr>
            <w:r>
              <w:rPr>
                <w:rFonts w:asciiTheme="minorHAnsi" w:hAnsiTheme="minorHAnsi"/>
                <w:i/>
                <w:color w:val="auto"/>
                <w:szCs w:val="24"/>
              </w:rPr>
              <w:t>Sept 1</w:t>
            </w:r>
            <w:r w:rsidR="002356E4">
              <w:rPr>
                <w:rFonts w:asciiTheme="minorHAnsi" w:hAnsiTheme="minorHAnsi"/>
                <w:i/>
                <w:color w:val="auto"/>
                <w:szCs w:val="24"/>
              </w:rPr>
              <w:t>1</w:t>
            </w:r>
            <w:r>
              <w:rPr>
                <w:rFonts w:asciiTheme="minorHAnsi" w:hAnsiTheme="minorHAnsi"/>
                <w:i/>
                <w:color w:val="auto"/>
                <w:szCs w:val="24"/>
              </w:rPr>
              <w:t xml:space="preserve">, </w:t>
            </w:r>
            <w:r w:rsidR="000E4657" w:rsidRPr="008508E6">
              <w:rPr>
                <w:rFonts w:asciiTheme="minorHAnsi" w:hAnsiTheme="minorHAnsi"/>
                <w:i/>
                <w:color w:val="auto"/>
                <w:szCs w:val="24"/>
              </w:rPr>
              <w:t>Mon (</w:t>
            </w:r>
            <w:r w:rsidR="000657AB">
              <w:rPr>
                <w:rFonts w:asciiTheme="minorHAnsi" w:hAnsiTheme="minorHAnsi"/>
                <w:i/>
                <w:color w:val="auto"/>
                <w:szCs w:val="24"/>
              </w:rPr>
              <w:t>9</w:t>
            </w:r>
            <w:r w:rsidR="00E84B32">
              <w:rPr>
                <w:rFonts w:asciiTheme="minorHAnsi" w:hAnsiTheme="minorHAnsi"/>
                <w:i/>
                <w:color w:val="auto"/>
                <w:szCs w:val="24"/>
              </w:rPr>
              <w:t xml:space="preserve"> </w:t>
            </w:r>
            <w:r w:rsidR="000657AB">
              <w:rPr>
                <w:rFonts w:asciiTheme="minorHAnsi" w:hAnsiTheme="minorHAnsi"/>
                <w:i/>
                <w:color w:val="auto"/>
                <w:szCs w:val="24"/>
              </w:rPr>
              <w:t>a</w:t>
            </w:r>
            <w:r w:rsidR="00E84B32">
              <w:rPr>
                <w:rFonts w:asciiTheme="minorHAnsi" w:hAnsiTheme="minorHAnsi"/>
                <w:i/>
                <w:color w:val="auto"/>
                <w:szCs w:val="24"/>
              </w:rPr>
              <w:t>m</w:t>
            </w:r>
            <w:r w:rsidR="000E4657" w:rsidRPr="008508E6">
              <w:rPr>
                <w:rFonts w:asciiTheme="minorHAnsi" w:hAnsiTheme="minorHAnsi"/>
                <w:i/>
                <w:color w:val="auto"/>
                <w:szCs w:val="24"/>
              </w:rPr>
              <w:t xml:space="preserve">): </w:t>
            </w:r>
            <w:r w:rsidR="000E4657" w:rsidRPr="008508E6">
              <w:rPr>
                <w:rFonts w:asciiTheme="minorHAnsi" w:hAnsiTheme="minorHAnsi"/>
                <w:i/>
                <w:color w:val="C45911" w:themeColor="accent2" w:themeShade="BF"/>
                <w:szCs w:val="24"/>
              </w:rPr>
              <w:t>[</w:t>
            </w:r>
            <w:proofErr w:type="spellStart"/>
            <w:r w:rsidR="000E4657" w:rsidRPr="008508E6">
              <w:rPr>
                <w:rFonts w:asciiTheme="minorHAnsi" w:hAnsiTheme="minorHAnsi"/>
                <w:i/>
                <w:color w:val="C45911" w:themeColor="accent2" w:themeShade="BF"/>
                <w:szCs w:val="24"/>
              </w:rPr>
              <w:t>i</w:t>
            </w:r>
            <w:proofErr w:type="spellEnd"/>
            <w:r w:rsidR="000E4657" w:rsidRPr="008508E6">
              <w:rPr>
                <w:rFonts w:asciiTheme="minorHAnsi" w:hAnsiTheme="minorHAnsi"/>
                <w:i/>
                <w:color w:val="C45911" w:themeColor="accent2" w:themeShade="BF"/>
                <w:szCs w:val="24"/>
              </w:rPr>
              <w:t>] pre-class quiz</w:t>
            </w:r>
            <w:r w:rsidR="00F4671A">
              <w:rPr>
                <w:rFonts w:asciiTheme="minorHAnsi" w:hAnsiTheme="minorHAnsi"/>
                <w:i/>
                <w:color w:val="C45911" w:themeColor="accent2" w:themeShade="BF"/>
                <w:szCs w:val="24"/>
              </w:rPr>
              <w:t xml:space="preserve"> and comments to the Canvas Discussion board</w:t>
            </w:r>
            <w:r w:rsidR="00DC2CC4">
              <w:rPr>
                <w:rFonts w:asciiTheme="minorHAnsi" w:hAnsiTheme="minorHAnsi"/>
                <w:i/>
                <w:color w:val="C45911" w:themeColor="accent2" w:themeShade="BF"/>
                <w:szCs w:val="24"/>
              </w:rPr>
              <w:t xml:space="preserve"> </w:t>
            </w:r>
          </w:p>
        </w:tc>
      </w:tr>
      <w:tr w:rsidR="000E4657" w:rsidRPr="00FA2364" w14:paraId="76F90FF0" w14:textId="77777777" w:rsidTr="00065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Borders>
              <w:top w:val="single" w:sz="4" w:space="0" w:color="auto"/>
              <w:bottom w:val="single" w:sz="4" w:space="0" w:color="auto"/>
            </w:tcBorders>
          </w:tcPr>
          <w:p w14:paraId="213B4140" w14:textId="45BD92B4" w:rsidR="000E4657" w:rsidRPr="00FA2364" w:rsidRDefault="000E4657" w:rsidP="00DB6D2D">
            <w:pPr>
              <w:rPr>
                <w:rFonts w:asciiTheme="minorHAnsi" w:hAnsiTheme="minorHAnsi"/>
                <w:szCs w:val="24"/>
              </w:rPr>
            </w:pPr>
            <w:r w:rsidRPr="00FA2364">
              <w:rPr>
                <w:rFonts w:asciiTheme="minorHAnsi" w:hAnsiTheme="minorHAnsi"/>
                <w:szCs w:val="24"/>
              </w:rPr>
              <w:t xml:space="preserve"># 3 </w:t>
            </w:r>
            <w:r w:rsidR="008432CC">
              <w:rPr>
                <w:rFonts w:asciiTheme="minorHAnsi" w:hAnsiTheme="minorHAnsi"/>
                <w:szCs w:val="24"/>
              </w:rPr>
              <w:t xml:space="preserve">(Week of Sept </w:t>
            </w:r>
            <w:r w:rsidR="002356E4">
              <w:rPr>
                <w:rFonts w:asciiTheme="minorHAnsi" w:hAnsiTheme="minorHAnsi"/>
                <w:szCs w:val="24"/>
              </w:rPr>
              <w:t>19</w:t>
            </w:r>
            <w:r w:rsidR="008432CC" w:rsidRPr="00C62896">
              <w:rPr>
                <w:rFonts w:asciiTheme="minorHAnsi" w:hAnsiTheme="minorHAnsi"/>
                <w:szCs w:val="24"/>
                <w:vertAlign w:val="superscript"/>
              </w:rPr>
              <w:t>th</w:t>
            </w:r>
            <w:r w:rsidR="008432CC">
              <w:rPr>
                <w:rFonts w:asciiTheme="minorHAnsi" w:hAnsiTheme="minorHAnsi"/>
                <w:szCs w:val="24"/>
              </w:rPr>
              <w:t xml:space="preserve"> and </w:t>
            </w:r>
            <w:r w:rsidR="002356E4">
              <w:rPr>
                <w:rFonts w:asciiTheme="minorHAnsi" w:hAnsiTheme="minorHAnsi"/>
                <w:szCs w:val="24"/>
              </w:rPr>
              <w:t>21</w:t>
            </w:r>
            <w:r w:rsidR="002356E4" w:rsidRPr="00C62896">
              <w:rPr>
                <w:rFonts w:asciiTheme="minorHAnsi" w:hAnsiTheme="minorHAnsi"/>
                <w:szCs w:val="24"/>
                <w:vertAlign w:val="superscript"/>
              </w:rPr>
              <w:t>st</w:t>
            </w:r>
            <w:r w:rsidR="008432CC">
              <w:rPr>
                <w:rFonts w:asciiTheme="minorHAnsi" w:hAnsiTheme="minorHAnsi"/>
                <w:szCs w:val="24"/>
              </w:rPr>
              <w:t>)</w:t>
            </w:r>
          </w:p>
          <w:p w14:paraId="7942EA7F" w14:textId="77777777" w:rsidR="000E4657" w:rsidRPr="00FA2364" w:rsidRDefault="000E4657" w:rsidP="00DB6D2D">
            <w:pPr>
              <w:rPr>
                <w:rFonts w:asciiTheme="minorHAnsi" w:hAnsiTheme="minorHAnsi"/>
                <w:szCs w:val="24"/>
              </w:rPr>
            </w:pPr>
          </w:p>
        </w:tc>
        <w:tc>
          <w:tcPr>
            <w:tcW w:w="2410" w:type="dxa"/>
            <w:gridSpan w:val="2"/>
            <w:tcBorders>
              <w:top w:val="single" w:sz="4" w:space="0" w:color="auto"/>
              <w:bottom w:val="single" w:sz="4" w:space="0" w:color="auto"/>
            </w:tcBorders>
          </w:tcPr>
          <w:p w14:paraId="172AF776" w14:textId="033B820D"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8508E6">
              <w:rPr>
                <w:rFonts w:asciiTheme="minorHAnsi" w:hAnsiTheme="minorHAnsi"/>
                <w:color w:val="FF0000"/>
                <w:szCs w:val="24"/>
              </w:rPr>
              <w:t xml:space="preserve">Confounding, identification </w:t>
            </w:r>
            <w:r w:rsidR="00D045EA" w:rsidRPr="00D045EA">
              <w:rPr>
                <w:rFonts w:asciiTheme="minorHAnsi" w:hAnsiTheme="minorHAnsi"/>
                <w:i/>
                <w:color w:val="auto"/>
                <w:szCs w:val="24"/>
              </w:rPr>
              <w:t>(in-class activity)</w:t>
            </w:r>
          </w:p>
        </w:tc>
        <w:tc>
          <w:tcPr>
            <w:tcW w:w="2552" w:type="dxa"/>
            <w:gridSpan w:val="2"/>
            <w:tcBorders>
              <w:top w:val="single" w:sz="4" w:space="0" w:color="auto"/>
              <w:bottom w:val="single" w:sz="4" w:space="0" w:color="auto"/>
            </w:tcBorders>
          </w:tcPr>
          <w:p w14:paraId="66641DF1" w14:textId="77777777"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7030A0"/>
                <w:szCs w:val="24"/>
              </w:rPr>
            </w:pPr>
            <w:r w:rsidRPr="008508E6">
              <w:rPr>
                <w:rFonts w:asciiTheme="minorHAnsi" w:hAnsiTheme="minorHAnsi"/>
                <w:color w:val="7030A0"/>
                <w:szCs w:val="24"/>
              </w:rPr>
              <w:t>Manuscript writing: Introduction section</w:t>
            </w:r>
          </w:p>
        </w:tc>
        <w:tc>
          <w:tcPr>
            <w:tcW w:w="1984" w:type="dxa"/>
            <w:gridSpan w:val="2"/>
            <w:tcBorders>
              <w:top w:val="single" w:sz="4" w:space="0" w:color="auto"/>
              <w:bottom w:val="single" w:sz="4" w:space="0" w:color="auto"/>
            </w:tcBorders>
          </w:tcPr>
          <w:p w14:paraId="29DD899C" w14:textId="29861DF5"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8508E6">
              <w:rPr>
                <w:rFonts w:asciiTheme="minorHAnsi" w:hAnsiTheme="minorHAnsi"/>
                <w:color w:val="00B050"/>
                <w:szCs w:val="24"/>
              </w:rPr>
              <w:t xml:space="preserve">Creating analytic data for research using R </w:t>
            </w:r>
            <w:r w:rsidRPr="008612A7">
              <w:rPr>
                <w:rFonts w:asciiTheme="minorHAnsi" w:hAnsiTheme="minorHAnsi"/>
                <w:i/>
                <w:color w:val="auto"/>
                <w:szCs w:val="24"/>
              </w:rPr>
              <w:t>(complete lab exercise</w:t>
            </w:r>
            <w:r w:rsidR="008612A7">
              <w:rPr>
                <w:rFonts w:asciiTheme="minorHAnsi" w:hAnsiTheme="minorHAnsi"/>
                <w:i/>
                <w:color w:val="auto"/>
                <w:szCs w:val="24"/>
              </w:rPr>
              <w:t>/CCHS</w:t>
            </w:r>
            <w:r w:rsidRPr="008612A7">
              <w:rPr>
                <w:rFonts w:asciiTheme="minorHAnsi" w:hAnsiTheme="minorHAnsi"/>
                <w:i/>
                <w:color w:val="auto"/>
                <w:szCs w:val="24"/>
              </w:rPr>
              <w:t>)</w:t>
            </w:r>
          </w:p>
        </w:tc>
        <w:tc>
          <w:tcPr>
            <w:tcW w:w="2434" w:type="dxa"/>
            <w:tcBorders>
              <w:top w:val="single" w:sz="4" w:space="0" w:color="auto"/>
              <w:bottom w:val="single" w:sz="4" w:space="0" w:color="auto"/>
            </w:tcBorders>
          </w:tcPr>
          <w:p w14:paraId="32F4DE18" w14:textId="60361483" w:rsidR="000E4657" w:rsidRPr="008508E6" w:rsidRDefault="007D25B2" w:rsidP="00EB3AFD">
            <w:pPr>
              <w:cnfStyle w:val="000000100000" w:firstRow="0" w:lastRow="0" w:firstColumn="0" w:lastColumn="0" w:oddVBand="0" w:evenVBand="0" w:oddHBand="1" w:evenHBand="0" w:firstRowFirstColumn="0" w:firstRowLastColumn="0" w:lastRowFirstColumn="0" w:lastRowLastColumn="0"/>
              <w:rPr>
                <w:rFonts w:asciiTheme="minorHAnsi" w:hAnsiTheme="minorHAnsi"/>
                <w:i/>
                <w:szCs w:val="24"/>
              </w:rPr>
            </w:pPr>
            <w:r>
              <w:rPr>
                <w:rFonts w:asciiTheme="minorHAnsi" w:hAnsiTheme="minorHAnsi"/>
                <w:i/>
                <w:color w:val="auto"/>
                <w:szCs w:val="24"/>
              </w:rPr>
              <w:t xml:space="preserve">Sept </w:t>
            </w:r>
            <w:r w:rsidR="00233F54">
              <w:rPr>
                <w:rFonts w:asciiTheme="minorHAnsi" w:hAnsiTheme="minorHAnsi"/>
                <w:i/>
                <w:color w:val="auto"/>
                <w:szCs w:val="24"/>
              </w:rPr>
              <w:t>1</w:t>
            </w:r>
            <w:r w:rsidR="002356E4">
              <w:rPr>
                <w:rFonts w:asciiTheme="minorHAnsi" w:hAnsiTheme="minorHAnsi"/>
                <w:i/>
                <w:color w:val="auto"/>
                <w:szCs w:val="24"/>
              </w:rPr>
              <w:t>8</w:t>
            </w:r>
            <w:r>
              <w:rPr>
                <w:rFonts w:asciiTheme="minorHAnsi" w:hAnsiTheme="minorHAnsi"/>
                <w:i/>
                <w:color w:val="auto"/>
                <w:szCs w:val="24"/>
              </w:rPr>
              <w:t xml:space="preserve">, </w:t>
            </w:r>
            <w:r w:rsidR="000E4657" w:rsidRPr="008508E6">
              <w:rPr>
                <w:rFonts w:asciiTheme="minorHAnsi" w:hAnsiTheme="minorHAnsi"/>
                <w:i/>
                <w:color w:val="auto"/>
                <w:szCs w:val="24"/>
              </w:rPr>
              <w:t>Mon (</w:t>
            </w:r>
            <w:r w:rsidR="000657AB">
              <w:rPr>
                <w:rFonts w:asciiTheme="minorHAnsi" w:hAnsiTheme="minorHAnsi"/>
                <w:i/>
                <w:color w:val="auto"/>
                <w:szCs w:val="24"/>
              </w:rPr>
              <w:t>9 a</w:t>
            </w:r>
            <w:r w:rsidR="00E84B32">
              <w:rPr>
                <w:rFonts w:asciiTheme="minorHAnsi" w:hAnsiTheme="minorHAnsi"/>
                <w:i/>
                <w:color w:val="auto"/>
                <w:szCs w:val="24"/>
              </w:rPr>
              <w:t>m</w:t>
            </w:r>
            <w:r w:rsidR="000E4657" w:rsidRPr="008508E6">
              <w:rPr>
                <w:rFonts w:asciiTheme="minorHAnsi" w:hAnsiTheme="minorHAnsi"/>
                <w:i/>
                <w:color w:val="auto"/>
                <w:szCs w:val="24"/>
              </w:rPr>
              <w:t xml:space="preserve">): </w:t>
            </w:r>
            <w:r w:rsidR="000E4657" w:rsidRPr="008508E6">
              <w:rPr>
                <w:rFonts w:asciiTheme="minorHAnsi" w:hAnsiTheme="minorHAnsi"/>
                <w:i/>
                <w:color w:val="C45911" w:themeColor="accent2" w:themeShade="BF"/>
                <w:szCs w:val="24"/>
              </w:rPr>
              <w:t>[</w:t>
            </w:r>
            <w:proofErr w:type="spellStart"/>
            <w:r w:rsidR="000E4657" w:rsidRPr="008508E6">
              <w:rPr>
                <w:rFonts w:asciiTheme="minorHAnsi" w:hAnsiTheme="minorHAnsi"/>
                <w:i/>
                <w:color w:val="C45911" w:themeColor="accent2" w:themeShade="BF"/>
                <w:szCs w:val="24"/>
              </w:rPr>
              <w:t>i</w:t>
            </w:r>
            <w:proofErr w:type="spellEnd"/>
            <w:r w:rsidR="000E4657" w:rsidRPr="008508E6">
              <w:rPr>
                <w:rFonts w:asciiTheme="minorHAnsi" w:hAnsiTheme="minorHAnsi"/>
                <w:i/>
                <w:color w:val="C45911" w:themeColor="accent2" w:themeShade="BF"/>
                <w:szCs w:val="24"/>
              </w:rPr>
              <w:t>] pre-class quiz</w:t>
            </w:r>
            <w:r w:rsidR="00F4671A">
              <w:rPr>
                <w:rFonts w:asciiTheme="minorHAnsi" w:hAnsiTheme="minorHAnsi"/>
                <w:i/>
                <w:color w:val="C45911" w:themeColor="accent2" w:themeShade="BF"/>
                <w:szCs w:val="24"/>
              </w:rPr>
              <w:t xml:space="preserve"> and comments to the Canvas Discussion board</w:t>
            </w:r>
            <w:r w:rsidR="000E4657" w:rsidRPr="008508E6">
              <w:rPr>
                <w:rFonts w:asciiTheme="minorHAnsi" w:hAnsiTheme="minorHAnsi"/>
                <w:i/>
                <w:color w:val="C45911" w:themeColor="accent2" w:themeShade="BF"/>
                <w:szCs w:val="24"/>
              </w:rPr>
              <w:t>,</w:t>
            </w:r>
            <w:r w:rsidR="000E4657" w:rsidRPr="008508E6">
              <w:rPr>
                <w:rFonts w:asciiTheme="minorHAnsi" w:hAnsiTheme="minorHAnsi"/>
                <w:i/>
                <w:color w:val="FF0000"/>
                <w:szCs w:val="24"/>
              </w:rPr>
              <w:t xml:space="preserve"> </w:t>
            </w:r>
            <w:r w:rsidR="000E4657" w:rsidRPr="008508E6">
              <w:rPr>
                <w:rFonts w:asciiTheme="minorHAnsi" w:hAnsiTheme="minorHAnsi"/>
                <w:i/>
                <w:color w:val="7030A0"/>
                <w:szCs w:val="24"/>
              </w:rPr>
              <w:t>[ii] Proposal.</w:t>
            </w:r>
            <w:r w:rsidR="00F97ED1" w:rsidRPr="00DC2CC4">
              <w:rPr>
                <w:rFonts w:asciiTheme="minorHAnsi" w:hAnsiTheme="minorHAnsi"/>
                <w:b/>
                <w:bCs/>
                <w:i/>
                <w:szCs w:val="24"/>
              </w:rPr>
              <w:t xml:space="preserve"> </w:t>
            </w:r>
            <w:r w:rsidR="00F97ED1" w:rsidRPr="00AF108E">
              <w:rPr>
                <w:rFonts w:asciiTheme="minorHAnsi" w:hAnsiTheme="minorHAnsi"/>
                <w:i/>
                <w:szCs w:val="24"/>
              </w:rPr>
              <w:t>(</w:t>
            </w:r>
            <w:r w:rsidR="00AF108E" w:rsidRPr="00AF108E">
              <w:rPr>
                <w:rFonts w:asciiTheme="minorHAnsi" w:hAnsiTheme="minorHAnsi"/>
                <w:i/>
                <w:szCs w:val="24"/>
              </w:rPr>
              <w:t xml:space="preserve">Sept 18, </w:t>
            </w:r>
            <w:r w:rsidR="00F97ED1" w:rsidRPr="00AF108E">
              <w:rPr>
                <w:rFonts w:asciiTheme="minorHAnsi" w:hAnsiTheme="minorHAnsi"/>
                <w:i/>
                <w:szCs w:val="24"/>
              </w:rPr>
              <w:t xml:space="preserve">Mon </w:t>
            </w:r>
            <w:r w:rsidR="000657AB">
              <w:rPr>
                <w:rFonts w:asciiTheme="minorHAnsi" w:hAnsiTheme="minorHAnsi"/>
                <w:i/>
                <w:szCs w:val="24"/>
              </w:rPr>
              <w:t>4</w:t>
            </w:r>
            <w:r w:rsidR="00AF108E">
              <w:rPr>
                <w:rFonts w:asciiTheme="minorHAnsi" w:hAnsiTheme="minorHAnsi"/>
                <w:i/>
                <w:szCs w:val="24"/>
              </w:rPr>
              <w:t xml:space="preserve"> </w:t>
            </w:r>
            <w:r w:rsidR="000657AB">
              <w:rPr>
                <w:rFonts w:asciiTheme="minorHAnsi" w:hAnsiTheme="minorHAnsi"/>
                <w:i/>
                <w:szCs w:val="24"/>
              </w:rPr>
              <w:t>p</w:t>
            </w:r>
            <w:r w:rsidR="00F97ED1" w:rsidRPr="00AF108E">
              <w:rPr>
                <w:rFonts w:asciiTheme="minorHAnsi" w:hAnsiTheme="minorHAnsi"/>
                <w:i/>
                <w:szCs w:val="24"/>
              </w:rPr>
              <w:t>m)</w:t>
            </w:r>
          </w:p>
        </w:tc>
      </w:tr>
      <w:tr w:rsidR="000E4657" w:rsidRPr="00FA2364" w14:paraId="39CEE6F6" w14:textId="77777777" w:rsidTr="000657AB">
        <w:tc>
          <w:tcPr>
            <w:cnfStyle w:val="001000000000" w:firstRow="0" w:lastRow="0" w:firstColumn="1" w:lastColumn="0" w:oddVBand="0" w:evenVBand="0" w:oddHBand="0" w:evenHBand="0" w:firstRowFirstColumn="0" w:firstRowLastColumn="0" w:lastRowFirstColumn="0" w:lastRowLastColumn="0"/>
            <w:tcW w:w="1232" w:type="dxa"/>
            <w:tcBorders>
              <w:top w:val="single" w:sz="4" w:space="0" w:color="auto"/>
              <w:bottom w:val="single" w:sz="4" w:space="0" w:color="auto"/>
            </w:tcBorders>
          </w:tcPr>
          <w:p w14:paraId="4BE5667E" w14:textId="11E14678" w:rsidR="000E4657" w:rsidRPr="00FA2364" w:rsidRDefault="000E4657" w:rsidP="00DB6D2D">
            <w:pPr>
              <w:rPr>
                <w:rFonts w:asciiTheme="minorHAnsi" w:hAnsiTheme="minorHAnsi"/>
                <w:szCs w:val="24"/>
              </w:rPr>
            </w:pPr>
            <w:r w:rsidRPr="00FA2364">
              <w:rPr>
                <w:rFonts w:asciiTheme="minorHAnsi" w:hAnsiTheme="minorHAnsi"/>
                <w:szCs w:val="24"/>
              </w:rPr>
              <w:t xml:space="preserve"># 4 </w:t>
            </w:r>
            <w:r w:rsidR="008432CC">
              <w:rPr>
                <w:rFonts w:asciiTheme="minorHAnsi" w:hAnsiTheme="minorHAnsi"/>
                <w:szCs w:val="24"/>
              </w:rPr>
              <w:t>(Week of Sept 2</w:t>
            </w:r>
            <w:r w:rsidR="009E20BB">
              <w:rPr>
                <w:rFonts w:asciiTheme="minorHAnsi" w:hAnsiTheme="minorHAnsi"/>
                <w:szCs w:val="24"/>
              </w:rPr>
              <w:t>6</w:t>
            </w:r>
            <w:r w:rsidR="008432CC" w:rsidRPr="00E66F1A">
              <w:rPr>
                <w:rFonts w:asciiTheme="minorHAnsi" w:hAnsiTheme="minorHAnsi"/>
                <w:szCs w:val="24"/>
                <w:vertAlign w:val="superscript"/>
              </w:rPr>
              <w:t>th</w:t>
            </w:r>
            <w:r w:rsidR="008432CC">
              <w:rPr>
                <w:rFonts w:asciiTheme="minorHAnsi" w:hAnsiTheme="minorHAnsi"/>
                <w:szCs w:val="24"/>
              </w:rPr>
              <w:t xml:space="preserve"> &amp; </w:t>
            </w:r>
            <w:r w:rsidR="008432CC" w:rsidRPr="002A5ADA">
              <w:rPr>
                <w:rFonts w:asciiTheme="minorHAnsi" w:hAnsiTheme="minorHAnsi"/>
                <w:b/>
                <w:color w:val="FF0000"/>
                <w:szCs w:val="24"/>
              </w:rPr>
              <w:t>2</w:t>
            </w:r>
            <w:r w:rsidR="009E20BB">
              <w:rPr>
                <w:rFonts w:asciiTheme="minorHAnsi" w:hAnsiTheme="minorHAnsi"/>
                <w:b/>
                <w:color w:val="FF0000"/>
                <w:szCs w:val="24"/>
              </w:rPr>
              <w:t>8</w:t>
            </w:r>
            <w:r w:rsidR="008432CC" w:rsidRPr="002A5ADA">
              <w:rPr>
                <w:rFonts w:asciiTheme="minorHAnsi" w:hAnsiTheme="minorHAnsi"/>
                <w:b/>
                <w:color w:val="FF0000"/>
                <w:szCs w:val="24"/>
                <w:vertAlign w:val="superscript"/>
              </w:rPr>
              <w:t>th</w:t>
            </w:r>
            <w:r w:rsidR="008432CC">
              <w:rPr>
                <w:rFonts w:asciiTheme="minorHAnsi" w:hAnsiTheme="minorHAnsi"/>
                <w:szCs w:val="24"/>
              </w:rPr>
              <w:t>)</w:t>
            </w:r>
          </w:p>
          <w:p w14:paraId="3A99D6CD" w14:textId="77777777" w:rsidR="000E4657" w:rsidRPr="00FA2364" w:rsidRDefault="000E4657" w:rsidP="00DB6D2D">
            <w:pPr>
              <w:rPr>
                <w:rFonts w:asciiTheme="minorHAnsi" w:hAnsiTheme="minorHAnsi"/>
                <w:szCs w:val="24"/>
              </w:rPr>
            </w:pPr>
          </w:p>
        </w:tc>
        <w:tc>
          <w:tcPr>
            <w:tcW w:w="2410" w:type="dxa"/>
            <w:gridSpan w:val="2"/>
            <w:tcBorders>
              <w:top w:val="single" w:sz="4" w:space="0" w:color="auto"/>
              <w:bottom w:val="single" w:sz="4" w:space="0" w:color="auto"/>
            </w:tcBorders>
          </w:tcPr>
          <w:p w14:paraId="3AD246F2" w14:textId="148401C5" w:rsidR="000E4657" w:rsidRPr="008508E6" w:rsidRDefault="000E4657"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8508E6">
              <w:rPr>
                <w:rFonts w:asciiTheme="minorHAnsi" w:hAnsiTheme="minorHAnsi"/>
                <w:color w:val="FF0000"/>
                <w:szCs w:val="24"/>
              </w:rPr>
              <w:t xml:space="preserve">Adjustment strategies according to </w:t>
            </w:r>
            <w:r w:rsidR="00233F54">
              <w:rPr>
                <w:rFonts w:asciiTheme="minorHAnsi" w:hAnsiTheme="minorHAnsi"/>
                <w:color w:val="FF0000"/>
                <w:szCs w:val="24"/>
              </w:rPr>
              <w:t xml:space="preserve">the </w:t>
            </w:r>
            <w:r w:rsidRPr="008508E6">
              <w:rPr>
                <w:rFonts w:asciiTheme="minorHAnsi" w:hAnsiTheme="minorHAnsi"/>
                <w:color w:val="FF0000"/>
                <w:szCs w:val="24"/>
              </w:rPr>
              <w:t>research goal</w:t>
            </w:r>
            <w:r w:rsidR="00D045EA">
              <w:rPr>
                <w:rFonts w:asciiTheme="minorHAnsi" w:hAnsiTheme="minorHAnsi"/>
                <w:color w:val="FF0000"/>
                <w:szCs w:val="24"/>
              </w:rPr>
              <w:t xml:space="preserve"> </w:t>
            </w:r>
            <w:r w:rsidR="00D045EA" w:rsidRPr="00D045EA">
              <w:rPr>
                <w:rFonts w:asciiTheme="minorHAnsi" w:hAnsiTheme="minorHAnsi"/>
                <w:i/>
                <w:color w:val="auto"/>
                <w:szCs w:val="24"/>
              </w:rPr>
              <w:t>(in-class activity)</w:t>
            </w:r>
          </w:p>
        </w:tc>
        <w:tc>
          <w:tcPr>
            <w:tcW w:w="2552" w:type="dxa"/>
            <w:gridSpan w:val="2"/>
            <w:tcBorders>
              <w:top w:val="single" w:sz="4" w:space="0" w:color="auto"/>
              <w:bottom w:val="single" w:sz="4" w:space="0" w:color="auto"/>
            </w:tcBorders>
          </w:tcPr>
          <w:p w14:paraId="2FF88EE7" w14:textId="77777777" w:rsidR="000E4657" w:rsidRPr="008508E6" w:rsidRDefault="000E4657"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7030A0"/>
                <w:szCs w:val="24"/>
              </w:rPr>
            </w:pPr>
            <w:r w:rsidRPr="008508E6">
              <w:rPr>
                <w:rFonts w:asciiTheme="minorHAnsi" w:hAnsiTheme="minorHAnsi"/>
                <w:color w:val="7030A0"/>
                <w:szCs w:val="24"/>
              </w:rPr>
              <w:t xml:space="preserve">Manuscript writing: Methods section </w:t>
            </w:r>
          </w:p>
        </w:tc>
        <w:tc>
          <w:tcPr>
            <w:tcW w:w="1984" w:type="dxa"/>
            <w:gridSpan w:val="2"/>
            <w:tcBorders>
              <w:top w:val="single" w:sz="4" w:space="0" w:color="auto"/>
              <w:bottom w:val="single" w:sz="4" w:space="0" w:color="auto"/>
            </w:tcBorders>
          </w:tcPr>
          <w:p w14:paraId="09C33DF8" w14:textId="77777777" w:rsidR="00EF31F6" w:rsidRDefault="002A5ADA" w:rsidP="008508E6">
            <w:pPr>
              <w:cnfStyle w:val="000000000000" w:firstRow="0" w:lastRow="0" w:firstColumn="0" w:lastColumn="0" w:oddVBand="0" w:evenVBand="0" w:oddHBand="0" w:evenHBand="0" w:firstRowFirstColumn="0" w:firstRowLastColumn="0" w:lastRowFirstColumn="0" w:lastRowLastColumn="0"/>
              <w:rPr>
                <w:b/>
                <w:color w:val="auto"/>
              </w:rPr>
            </w:pPr>
            <w:r w:rsidRPr="00E918A7">
              <w:rPr>
                <w:b/>
                <w:color w:val="auto"/>
              </w:rPr>
              <w:t>Proposal</w:t>
            </w:r>
            <w:r w:rsidRPr="00E918A7">
              <w:rPr>
                <w:rFonts w:asciiTheme="minorHAnsi" w:hAnsiTheme="minorHAnsi"/>
                <w:b/>
                <w:color w:val="auto"/>
                <w:szCs w:val="24"/>
              </w:rPr>
              <w:t xml:space="preserve"> </w:t>
            </w:r>
            <w:r w:rsidR="00E25177" w:rsidRPr="00E918A7">
              <w:rPr>
                <w:b/>
                <w:color w:val="auto"/>
              </w:rPr>
              <w:t xml:space="preserve">defense </w:t>
            </w:r>
          </w:p>
          <w:p w14:paraId="6D8EF75A" w14:textId="6807AEA1" w:rsidR="000E4657" w:rsidRPr="00910A82" w:rsidRDefault="002A5ADA"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910A82">
              <w:rPr>
                <w:rFonts w:asciiTheme="minorHAnsi" w:hAnsiTheme="minorHAnsi"/>
                <w:b/>
                <w:szCs w:val="24"/>
              </w:rPr>
              <w:t>(</w:t>
            </w:r>
            <w:r w:rsidRPr="00910A82">
              <w:rPr>
                <w:rFonts w:asciiTheme="minorHAnsi" w:hAnsiTheme="minorHAnsi"/>
                <w:b/>
                <w:i/>
                <w:color w:val="FF0000"/>
                <w:szCs w:val="24"/>
              </w:rPr>
              <w:t>9 am – 12 pm</w:t>
            </w:r>
            <w:r w:rsidRPr="00910A82">
              <w:rPr>
                <w:rFonts w:asciiTheme="minorHAnsi" w:hAnsiTheme="minorHAnsi"/>
                <w:b/>
                <w:szCs w:val="24"/>
              </w:rPr>
              <w:t>)</w:t>
            </w:r>
          </w:p>
        </w:tc>
        <w:tc>
          <w:tcPr>
            <w:tcW w:w="2434" w:type="dxa"/>
            <w:tcBorders>
              <w:top w:val="single" w:sz="4" w:space="0" w:color="auto"/>
              <w:bottom w:val="single" w:sz="4" w:space="0" w:color="auto"/>
            </w:tcBorders>
          </w:tcPr>
          <w:p w14:paraId="6851E81B" w14:textId="5F711F12" w:rsidR="00F97ED1" w:rsidRDefault="007D25B2" w:rsidP="00F97ED1">
            <w:pPr>
              <w:ind w:right="-275"/>
              <w:cnfStyle w:val="000000000000" w:firstRow="0" w:lastRow="0" w:firstColumn="0" w:lastColumn="0" w:oddVBand="0" w:evenVBand="0" w:oddHBand="0" w:evenHBand="0" w:firstRowFirstColumn="0" w:firstRowLastColumn="0" w:lastRowFirstColumn="0" w:lastRowLastColumn="0"/>
              <w:rPr>
                <w:rFonts w:asciiTheme="minorHAnsi" w:hAnsiTheme="minorHAnsi"/>
                <w:i/>
                <w:color w:val="7030A0"/>
                <w:szCs w:val="24"/>
              </w:rPr>
            </w:pPr>
            <w:r>
              <w:rPr>
                <w:rFonts w:asciiTheme="minorHAnsi" w:hAnsiTheme="minorHAnsi"/>
                <w:i/>
                <w:color w:val="auto"/>
                <w:szCs w:val="24"/>
              </w:rPr>
              <w:t>Sept 2</w:t>
            </w:r>
            <w:r w:rsidR="00820DC2">
              <w:rPr>
                <w:rFonts w:asciiTheme="minorHAnsi" w:hAnsiTheme="minorHAnsi"/>
                <w:i/>
                <w:color w:val="auto"/>
                <w:szCs w:val="24"/>
              </w:rPr>
              <w:t>5</w:t>
            </w:r>
            <w:r>
              <w:rPr>
                <w:rFonts w:asciiTheme="minorHAnsi" w:hAnsiTheme="minorHAnsi"/>
                <w:i/>
                <w:color w:val="auto"/>
                <w:szCs w:val="24"/>
              </w:rPr>
              <w:t xml:space="preserve">, </w:t>
            </w:r>
            <w:r w:rsidR="000E4657" w:rsidRPr="008508E6">
              <w:rPr>
                <w:rFonts w:asciiTheme="minorHAnsi" w:hAnsiTheme="minorHAnsi"/>
                <w:i/>
                <w:color w:val="auto"/>
                <w:szCs w:val="24"/>
              </w:rPr>
              <w:t>Mon (</w:t>
            </w:r>
            <w:r w:rsidR="000657AB">
              <w:rPr>
                <w:rFonts w:asciiTheme="minorHAnsi" w:hAnsiTheme="minorHAnsi"/>
                <w:i/>
                <w:color w:val="auto"/>
                <w:szCs w:val="24"/>
              </w:rPr>
              <w:t>9</w:t>
            </w:r>
            <w:r w:rsidR="00E84B32">
              <w:rPr>
                <w:rFonts w:asciiTheme="minorHAnsi" w:hAnsiTheme="minorHAnsi"/>
                <w:i/>
                <w:color w:val="auto"/>
                <w:szCs w:val="24"/>
              </w:rPr>
              <w:t xml:space="preserve"> </w:t>
            </w:r>
            <w:r w:rsidR="000657AB">
              <w:rPr>
                <w:rFonts w:asciiTheme="minorHAnsi" w:hAnsiTheme="minorHAnsi"/>
                <w:i/>
                <w:color w:val="auto"/>
                <w:szCs w:val="24"/>
              </w:rPr>
              <w:t>a</w:t>
            </w:r>
            <w:r w:rsidR="00E84B32">
              <w:rPr>
                <w:rFonts w:asciiTheme="minorHAnsi" w:hAnsiTheme="minorHAnsi"/>
                <w:i/>
                <w:color w:val="auto"/>
                <w:szCs w:val="24"/>
              </w:rPr>
              <w:t>m</w:t>
            </w:r>
            <w:r w:rsidR="000E4657" w:rsidRPr="008508E6">
              <w:rPr>
                <w:rFonts w:asciiTheme="minorHAnsi" w:hAnsiTheme="minorHAnsi"/>
                <w:i/>
                <w:color w:val="auto"/>
                <w:szCs w:val="24"/>
              </w:rPr>
              <w:t xml:space="preserve">): </w:t>
            </w:r>
            <w:r w:rsidR="000E4657" w:rsidRPr="008508E6">
              <w:rPr>
                <w:rFonts w:asciiTheme="minorHAnsi" w:hAnsiTheme="minorHAnsi"/>
                <w:i/>
                <w:color w:val="C45911" w:themeColor="accent2" w:themeShade="BF"/>
                <w:szCs w:val="24"/>
              </w:rPr>
              <w:t>[</w:t>
            </w:r>
            <w:proofErr w:type="spellStart"/>
            <w:r w:rsidR="000E4657" w:rsidRPr="008508E6">
              <w:rPr>
                <w:rFonts w:asciiTheme="minorHAnsi" w:hAnsiTheme="minorHAnsi"/>
                <w:i/>
                <w:color w:val="C45911" w:themeColor="accent2" w:themeShade="BF"/>
                <w:szCs w:val="24"/>
              </w:rPr>
              <w:t>i</w:t>
            </w:r>
            <w:proofErr w:type="spellEnd"/>
            <w:r w:rsidR="000E4657" w:rsidRPr="008508E6">
              <w:rPr>
                <w:rFonts w:asciiTheme="minorHAnsi" w:hAnsiTheme="minorHAnsi"/>
                <w:i/>
                <w:color w:val="C45911" w:themeColor="accent2" w:themeShade="BF"/>
                <w:szCs w:val="24"/>
              </w:rPr>
              <w:t>] pre-class quiz</w:t>
            </w:r>
            <w:r w:rsidR="00F4671A">
              <w:rPr>
                <w:rFonts w:asciiTheme="minorHAnsi" w:hAnsiTheme="minorHAnsi"/>
                <w:i/>
                <w:color w:val="C45911" w:themeColor="accent2" w:themeShade="BF"/>
                <w:szCs w:val="24"/>
              </w:rPr>
              <w:t xml:space="preserve"> and comments to the Canvas Discussion board</w:t>
            </w:r>
            <w:r w:rsidR="000E4657" w:rsidRPr="008508E6">
              <w:rPr>
                <w:rFonts w:asciiTheme="minorHAnsi" w:hAnsiTheme="minorHAnsi"/>
                <w:i/>
                <w:color w:val="C45911" w:themeColor="accent2" w:themeShade="BF"/>
                <w:szCs w:val="24"/>
              </w:rPr>
              <w:t>,</w:t>
            </w:r>
            <w:r w:rsidR="000E4657" w:rsidRPr="008508E6">
              <w:rPr>
                <w:rFonts w:asciiTheme="minorHAnsi" w:hAnsiTheme="minorHAnsi"/>
                <w:i/>
                <w:color w:val="FF0000"/>
                <w:szCs w:val="24"/>
              </w:rPr>
              <w:t xml:space="preserve"> </w:t>
            </w:r>
            <w:r w:rsidR="000E4657" w:rsidRPr="008508E6">
              <w:rPr>
                <w:rFonts w:asciiTheme="minorHAnsi" w:hAnsiTheme="minorHAnsi"/>
                <w:i/>
                <w:color w:val="7030A0"/>
                <w:szCs w:val="24"/>
              </w:rPr>
              <w:t>[ii] SAP (with Tables 1 and 2 without survey features).</w:t>
            </w:r>
            <w:r w:rsidR="00F97ED1">
              <w:rPr>
                <w:rFonts w:asciiTheme="minorHAnsi" w:hAnsiTheme="minorHAnsi"/>
                <w:i/>
                <w:color w:val="7030A0"/>
                <w:szCs w:val="24"/>
              </w:rPr>
              <w:t xml:space="preserve"> </w:t>
            </w:r>
          </w:p>
          <w:p w14:paraId="20B423D2" w14:textId="57F46742" w:rsidR="000E4657" w:rsidRPr="008508E6" w:rsidRDefault="00F97ED1" w:rsidP="00F97ED1">
            <w:pPr>
              <w:ind w:right="-275"/>
              <w:cnfStyle w:val="000000000000" w:firstRow="0" w:lastRow="0" w:firstColumn="0" w:lastColumn="0" w:oddVBand="0" w:evenVBand="0" w:oddHBand="0" w:evenHBand="0" w:firstRowFirstColumn="0" w:firstRowLastColumn="0" w:lastRowFirstColumn="0" w:lastRowLastColumn="0"/>
              <w:rPr>
                <w:rFonts w:asciiTheme="minorHAnsi" w:hAnsiTheme="minorHAnsi"/>
                <w:i/>
                <w:szCs w:val="24"/>
              </w:rPr>
            </w:pPr>
            <w:r>
              <w:rPr>
                <w:rFonts w:asciiTheme="minorHAnsi" w:hAnsiTheme="minorHAnsi"/>
                <w:i/>
                <w:color w:val="7030A0"/>
                <w:szCs w:val="24"/>
              </w:rPr>
              <w:t>(</w:t>
            </w:r>
            <w:r w:rsidR="00AF108E" w:rsidRPr="00AF108E">
              <w:rPr>
                <w:rFonts w:asciiTheme="minorHAnsi" w:hAnsiTheme="minorHAnsi"/>
                <w:i/>
                <w:szCs w:val="24"/>
              </w:rPr>
              <w:t xml:space="preserve">Sept. 25, </w:t>
            </w:r>
            <w:r w:rsidRPr="00AF108E">
              <w:rPr>
                <w:rFonts w:asciiTheme="minorHAnsi" w:hAnsiTheme="minorHAnsi"/>
                <w:i/>
                <w:szCs w:val="24"/>
              </w:rPr>
              <w:t xml:space="preserve">Mon </w:t>
            </w:r>
            <w:r w:rsidR="000657AB">
              <w:rPr>
                <w:rFonts w:asciiTheme="minorHAnsi" w:hAnsiTheme="minorHAnsi"/>
                <w:i/>
                <w:szCs w:val="24"/>
              </w:rPr>
              <w:t>4</w:t>
            </w:r>
            <w:r w:rsidR="00AF108E">
              <w:rPr>
                <w:rFonts w:asciiTheme="minorHAnsi" w:hAnsiTheme="minorHAnsi"/>
                <w:i/>
                <w:szCs w:val="24"/>
              </w:rPr>
              <w:t xml:space="preserve"> </w:t>
            </w:r>
            <w:r w:rsidR="000657AB">
              <w:rPr>
                <w:rFonts w:asciiTheme="minorHAnsi" w:hAnsiTheme="minorHAnsi"/>
                <w:i/>
                <w:szCs w:val="24"/>
              </w:rPr>
              <w:t>p</w:t>
            </w:r>
            <w:r w:rsidRPr="00AF108E">
              <w:rPr>
                <w:rFonts w:asciiTheme="minorHAnsi" w:hAnsiTheme="minorHAnsi"/>
                <w:i/>
                <w:szCs w:val="24"/>
              </w:rPr>
              <w:t>m)</w:t>
            </w:r>
          </w:p>
        </w:tc>
      </w:tr>
      <w:tr w:rsidR="000E4657" w:rsidRPr="00FA2364" w14:paraId="55A47609" w14:textId="77777777" w:rsidTr="00065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Borders>
              <w:top w:val="single" w:sz="4" w:space="0" w:color="auto"/>
              <w:bottom w:val="single" w:sz="4" w:space="0" w:color="auto"/>
            </w:tcBorders>
          </w:tcPr>
          <w:p w14:paraId="517F43A2" w14:textId="7B9CC151" w:rsidR="000E4657" w:rsidRPr="00FA2364" w:rsidRDefault="000E4657" w:rsidP="00DB6D2D">
            <w:pPr>
              <w:rPr>
                <w:rFonts w:asciiTheme="minorHAnsi" w:hAnsiTheme="minorHAnsi"/>
                <w:szCs w:val="24"/>
              </w:rPr>
            </w:pPr>
            <w:r w:rsidRPr="00FA2364">
              <w:rPr>
                <w:rFonts w:asciiTheme="minorHAnsi" w:hAnsiTheme="minorHAnsi"/>
                <w:szCs w:val="24"/>
              </w:rPr>
              <w:t xml:space="preserve"># 5 </w:t>
            </w:r>
            <w:r w:rsidR="008432CC">
              <w:rPr>
                <w:rFonts w:asciiTheme="minorHAnsi" w:hAnsiTheme="minorHAnsi"/>
                <w:szCs w:val="24"/>
              </w:rPr>
              <w:t xml:space="preserve">(Week of Oct </w:t>
            </w:r>
            <w:r w:rsidR="0022273B">
              <w:rPr>
                <w:rFonts w:asciiTheme="minorHAnsi" w:hAnsiTheme="minorHAnsi"/>
                <w:szCs w:val="24"/>
              </w:rPr>
              <w:t>3</w:t>
            </w:r>
            <w:r w:rsidR="0022273B" w:rsidRPr="00E66F1A">
              <w:rPr>
                <w:rFonts w:asciiTheme="minorHAnsi" w:hAnsiTheme="minorHAnsi"/>
                <w:szCs w:val="24"/>
                <w:vertAlign w:val="superscript"/>
              </w:rPr>
              <w:t>rd</w:t>
            </w:r>
            <w:r w:rsidR="008432CC">
              <w:rPr>
                <w:rFonts w:asciiTheme="minorHAnsi" w:hAnsiTheme="minorHAnsi"/>
                <w:szCs w:val="24"/>
              </w:rPr>
              <w:t xml:space="preserve"> </w:t>
            </w:r>
            <w:r w:rsidR="00AB0437">
              <w:rPr>
                <w:rFonts w:asciiTheme="minorHAnsi" w:hAnsiTheme="minorHAnsi"/>
                <w:szCs w:val="24"/>
              </w:rPr>
              <w:t xml:space="preserve">&amp; </w:t>
            </w:r>
            <w:r w:rsidR="00820DC2">
              <w:rPr>
                <w:rFonts w:asciiTheme="minorHAnsi" w:hAnsiTheme="minorHAnsi"/>
                <w:szCs w:val="24"/>
              </w:rPr>
              <w:t>5</w:t>
            </w:r>
            <w:r w:rsidR="008432CC" w:rsidRPr="00C62896">
              <w:rPr>
                <w:rFonts w:asciiTheme="minorHAnsi" w:hAnsiTheme="minorHAnsi"/>
                <w:szCs w:val="24"/>
                <w:vertAlign w:val="superscript"/>
              </w:rPr>
              <w:t>th</w:t>
            </w:r>
            <w:r w:rsidR="008432CC">
              <w:rPr>
                <w:rFonts w:asciiTheme="minorHAnsi" w:hAnsiTheme="minorHAnsi"/>
                <w:szCs w:val="24"/>
              </w:rPr>
              <w:t>)</w:t>
            </w:r>
          </w:p>
        </w:tc>
        <w:tc>
          <w:tcPr>
            <w:tcW w:w="2410" w:type="dxa"/>
            <w:gridSpan w:val="2"/>
            <w:tcBorders>
              <w:top w:val="single" w:sz="4" w:space="0" w:color="auto"/>
              <w:bottom w:val="single" w:sz="4" w:space="0" w:color="auto"/>
            </w:tcBorders>
          </w:tcPr>
          <w:p w14:paraId="1A5276A5" w14:textId="10C66CEF"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rPr>
            </w:pPr>
            <w:r w:rsidRPr="008508E6">
              <w:rPr>
                <w:rFonts w:asciiTheme="minorHAnsi" w:hAnsiTheme="minorHAnsi"/>
                <w:color w:val="FF0000"/>
                <w:szCs w:val="24"/>
              </w:rPr>
              <w:t>Analysis of complex survey data</w:t>
            </w:r>
            <w:r w:rsidR="00D045EA">
              <w:rPr>
                <w:rFonts w:asciiTheme="minorHAnsi" w:hAnsiTheme="minorHAnsi"/>
                <w:color w:val="FF0000"/>
                <w:szCs w:val="24"/>
              </w:rPr>
              <w:t xml:space="preserve"> </w:t>
            </w:r>
            <w:r w:rsidR="00D045EA" w:rsidRPr="00D045EA">
              <w:rPr>
                <w:rFonts w:asciiTheme="minorHAnsi" w:hAnsiTheme="minorHAnsi"/>
                <w:i/>
                <w:color w:val="auto"/>
                <w:szCs w:val="24"/>
              </w:rPr>
              <w:t>(in-class activity)</w:t>
            </w:r>
          </w:p>
        </w:tc>
        <w:tc>
          <w:tcPr>
            <w:tcW w:w="2552" w:type="dxa"/>
            <w:gridSpan w:val="2"/>
            <w:tcBorders>
              <w:top w:val="single" w:sz="4" w:space="0" w:color="auto"/>
              <w:bottom w:val="single" w:sz="4" w:space="0" w:color="auto"/>
            </w:tcBorders>
          </w:tcPr>
          <w:p w14:paraId="689E54C8" w14:textId="77777777"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7030A0"/>
                <w:szCs w:val="24"/>
              </w:rPr>
            </w:pPr>
            <w:r w:rsidRPr="008508E6">
              <w:rPr>
                <w:rFonts w:asciiTheme="minorHAnsi" w:hAnsiTheme="minorHAnsi"/>
                <w:color w:val="7030A0"/>
                <w:szCs w:val="24"/>
              </w:rPr>
              <w:t>Presenting tables and figures</w:t>
            </w:r>
          </w:p>
        </w:tc>
        <w:tc>
          <w:tcPr>
            <w:tcW w:w="1984" w:type="dxa"/>
            <w:gridSpan w:val="2"/>
            <w:tcBorders>
              <w:top w:val="single" w:sz="4" w:space="0" w:color="auto"/>
              <w:bottom w:val="single" w:sz="4" w:space="0" w:color="auto"/>
            </w:tcBorders>
          </w:tcPr>
          <w:p w14:paraId="1D276961" w14:textId="4F4AC91B"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8508E6">
              <w:rPr>
                <w:rFonts w:asciiTheme="minorHAnsi" w:hAnsiTheme="minorHAnsi"/>
                <w:color w:val="00B050"/>
                <w:szCs w:val="24"/>
              </w:rPr>
              <w:t xml:space="preserve">R lab on analysis of complex survey data </w:t>
            </w:r>
            <w:r w:rsidRPr="008612A7">
              <w:rPr>
                <w:rFonts w:asciiTheme="minorHAnsi" w:hAnsiTheme="minorHAnsi"/>
                <w:i/>
                <w:color w:val="auto"/>
                <w:szCs w:val="24"/>
              </w:rPr>
              <w:t>(complete lab exercise</w:t>
            </w:r>
            <w:r w:rsidR="008612A7">
              <w:rPr>
                <w:rFonts w:asciiTheme="minorHAnsi" w:hAnsiTheme="minorHAnsi"/>
                <w:i/>
                <w:color w:val="auto"/>
                <w:szCs w:val="24"/>
              </w:rPr>
              <w:t>/NHANES</w:t>
            </w:r>
            <w:r w:rsidRPr="008612A7">
              <w:rPr>
                <w:rFonts w:asciiTheme="minorHAnsi" w:hAnsiTheme="minorHAnsi"/>
                <w:i/>
                <w:color w:val="auto"/>
                <w:szCs w:val="24"/>
              </w:rPr>
              <w:t>)</w:t>
            </w:r>
          </w:p>
        </w:tc>
        <w:tc>
          <w:tcPr>
            <w:tcW w:w="2434" w:type="dxa"/>
            <w:tcBorders>
              <w:top w:val="single" w:sz="4" w:space="0" w:color="auto"/>
              <w:bottom w:val="single" w:sz="4" w:space="0" w:color="auto"/>
            </w:tcBorders>
          </w:tcPr>
          <w:p w14:paraId="30070F70" w14:textId="3CDF12E7" w:rsidR="00AF108E" w:rsidRDefault="007D25B2"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Cs w:val="24"/>
              </w:rPr>
            </w:pPr>
            <w:r>
              <w:rPr>
                <w:rFonts w:asciiTheme="minorHAnsi" w:hAnsiTheme="minorHAnsi"/>
                <w:i/>
                <w:color w:val="auto"/>
                <w:szCs w:val="24"/>
              </w:rPr>
              <w:t xml:space="preserve">Oct </w:t>
            </w:r>
            <w:r w:rsidR="00820DC2">
              <w:rPr>
                <w:rFonts w:asciiTheme="minorHAnsi" w:hAnsiTheme="minorHAnsi"/>
                <w:i/>
                <w:color w:val="auto"/>
                <w:szCs w:val="24"/>
              </w:rPr>
              <w:t>2</w:t>
            </w:r>
            <w:r>
              <w:rPr>
                <w:rFonts w:asciiTheme="minorHAnsi" w:hAnsiTheme="minorHAnsi"/>
                <w:i/>
                <w:color w:val="auto"/>
                <w:szCs w:val="24"/>
              </w:rPr>
              <w:t xml:space="preserve">, </w:t>
            </w:r>
            <w:r w:rsidR="000E4657" w:rsidRPr="008508E6">
              <w:rPr>
                <w:rFonts w:asciiTheme="minorHAnsi" w:hAnsiTheme="minorHAnsi"/>
                <w:i/>
                <w:color w:val="auto"/>
                <w:szCs w:val="24"/>
              </w:rPr>
              <w:t>Mon (</w:t>
            </w:r>
            <w:r w:rsidR="000657AB">
              <w:rPr>
                <w:rFonts w:asciiTheme="minorHAnsi" w:hAnsiTheme="minorHAnsi"/>
                <w:i/>
                <w:color w:val="auto"/>
                <w:szCs w:val="24"/>
              </w:rPr>
              <w:t>9</w:t>
            </w:r>
            <w:r w:rsidR="00E84B32">
              <w:rPr>
                <w:rFonts w:asciiTheme="minorHAnsi" w:hAnsiTheme="minorHAnsi"/>
                <w:i/>
                <w:color w:val="auto"/>
                <w:szCs w:val="24"/>
              </w:rPr>
              <w:t xml:space="preserve"> </w:t>
            </w:r>
            <w:r w:rsidR="000657AB">
              <w:rPr>
                <w:rFonts w:asciiTheme="minorHAnsi" w:hAnsiTheme="minorHAnsi"/>
                <w:i/>
                <w:color w:val="auto"/>
                <w:szCs w:val="24"/>
              </w:rPr>
              <w:t>a</w:t>
            </w:r>
            <w:r w:rsidR="00E84B32">
              <w:rPr>
                <w:rFonts w:asciiTheme="minorHAnsi" w:hAnsiTheme="minorHAnsi"/>
                <w:i/>
                <w:color w:val="auto"/>
                <w:szCs w:val="24"/>
              </w:rPr>
              <w:t>m</w:t>
            </w:r>
            <w:r w:rsidR="000E4657" w:rsidRPr="008508E6">
              <w:rPr>
                <w:rFonts w:asciiTheme="minorHAnsi" w:hAnsiTheme="minorHAnsi"/>
                <w:i/>
                <w:color w:val="auto"/>
                <w:szCs w:val="24"/>
              </w:rPr>
              <w:t xml:space="preserve">): </w:t>
            </w:r>
            <w:r w:rsidR="000E4657" w:rsidRPr="008508E6">
              <w:rPr>
                <w:rFonts w:asciiTheme="minorHAnsi" w:hAnsiTheme="minorHAnsi"/>
                <w:i/>
                <w:color w:val="C45911" w:themeColor="accent2" w:themeShade="BF"/>
                <w:szCs w:val="24"/>
              </w:rPr>
              <w:t>[</w:t>
            </w:r>
            <w:proofErr w:type="spellStart"/>
            <w:r w:rsidR="000E4657" w:rsidRPr="008508E6">
              <w:rPr>
                <w:rFonts w:asciiTheme="minorHAnsi" w:hAnsiTheme="minorHAnsi"/>
                <w:i/>
                <w:color w:val="C45911" w:themeColor="accent2" w:themeShade="BF"/>
                <w:szCs w:val="24"/>
              </w:rPr>
              <w:t>i</w:t>
            </w:r>
            <w:proofErr w:type="spellEnd"/>
            <w:r w:rsidR="000E4657" w:rsidRPr="008508E6">
              <w:rPr>
                <w:rFonts w:asciiTheme="minorHAnsi" w:hAnsiTheme="minorHAnsi"/>
                <w:i/>
                <w:color w:val="C45911" w:themeColor="accent2" w:themeShade="BF"/>
                <w:szCs w:val="24"/>
              </w:rPr>
              <w:t>] pre-class quiz</w:t>
            </w:r>
            <w:r w:rsidR="00F4671A">
              <w:rPr>
                <w:rFonts w:asciiTheme="minorHAnsi" w:hAnsiTheme="minorHAnsi"/>
                <w:i/>
                <w:color w:val="C45911" w:themeColor="accent2" w:themeShade="BF"/>
                <w:szCs w:val="24"/>
              </w:rPr>
              <w:t xml:space="preserve"> and comments to the Canvas Discussion board</w:t>
            </w:r>
            <w:r w:rsidR="000E4657" w:rsidRPr="008508E6">
              <w:rPr>
                <w:rFonts w:asciiTheme="minorHAnsi" w:hAnsiTheme="minorHAnsi"/>
                <w:i/>
                <w:color w:val="C45911" w:themeColor="accent2" w:themeShade="BF"/>
                <w:szCs w:val="24"/>
              </w:rPr>
              <w:t>,</w:t>
            </w:r>
            <w:r w:rsidR="000E4657" w:rsidRPr="008508E6">
              <w:rPr>
                <w:rFonts w:asciiTheme="minorHAnsi" w:hAnsiTheme="minorHAnsi"/>
                <w:i/>
                <w:color w:val="FF0000"/>
                <w:szCs w:val="24"/>
              </w:rPr>
              <w:t xml:space="preserve"> </w:t>
            </w:r>
            <w:r w:rsidR="000E4657" w:rsidRPr="008508E6">
              <w:rPr>
                <w:rFonts w:asciiTheme="minorHAnsi" w:hAnsiTheme="minorHAnsi"/>
                <w:i/>
                <w:color w:val="0070C0"/>
                <w:szCs w:val="24"/>
              </w:rPr>
              <w:t>[ii] peer-review for SAP.</w:t>
            </w:r>
            <w:r w:rsidR="00AF108E">
              <w:rPr>
                <w:rFonts w:asciiTheme="minorHAnsi" w:hAnsiTheme="minorHAnsi"/>
                <w:i/>
                <w:color w:val="0070C0"/>
                <w:szCs w:val="24"/>
              </w:rPr>
              <w:t xml:space="preserve"> </w:t>
            </w:r>
          </w:p>
          <w:p w14:paraId="0C027739" w14:textId="240CC54E" w:rsidR="000E4657" w:rsidRPr="008508E6" w:rsidRDefault="00AF108E"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i/>
                <w:szCs w:val="24"/>
              </w:rPr>
            </w:pPr>
            <w:r w:rsidRPr="00AF108E">
              <w:rPr>
                <w:rFonts w:asciiTheme="minorHAnsi" w:hAnsiTheme="minorHAnsi"/>
                <w:i/>
                <w:szCs w:val="24"/>
              </w:rPr>
              <w:t xml:space="preserve">(Oct 2, Mon </w:t>
            </w:r>
            <w:r w:rsidR="000657AB">
              <w:rPr>
                <w:rFonts w:asciiTheme="minorHAnsi" w:hAnsiTheme="minorHAnsi"/>
                <w:i/>
                <w:szCs w:val="24"/>
              </w:rPr>
              <w:t>4 p</w:t>
            </w:r>
            <w:r w:rsidRPr="00AF108E">
              <w:rPr>
                <w:rFonts w:asciiTheme="minorHAnsi" w:hAnsiTheme="minorHAnsi"/>
                <w:i/>
                <w:szCs w:val="24"/>
              </w:rPr>
              <w:t>m)</w:t>
            </w:r>
          </w:p>
        </w:tc>
      </w:tr>
      <w:tr w:rsidR="000E4657" w:rsidRPr="00FA2364" w14:paraId="6FC1407D" w14:textId="77777777" w:rsidTr="000657AB">
        <w:tc>
          <w:tcPr>
            <w:cnfStyle w:val="001000000000" w:firstRow="0" w:lastRow="0" w:firstColumn="1" w:lastColumn="0" w:oddVBand="0" w:evenVBand="0" w:oddHBand="0" w:evenHBand="0" w:firstRowFirstColumn="0" w:firstRowLastColumn="0" w:lastRowFirstColumn="0" w:lastRowLastColumn="0"/>
            <w:tcW w:w="1232" w:type="dxa"/>
            <w:tcBorders>
              <w:top w:val="single" w:sz="4" w:space="0" w:color="auto"/>
              <w:bottom w:val="single" w:sz="4" w:space="0" w:color="auto"/>
            </w:tcBorders>
          </w:tcPr>
          <w:p w14:paraId="2151172E" w14:textId="14503A08" w:rsidR="000E4657" w:rsidRPr="00FA2364" w:rsidRDefault="000E4657" w:rsidP="00DB6D2D">
            <w:pPr>
              <w:rPr>
                <w:rFonts w:asciiTheme="minorHAnsi" w:hAnsiTheme="minorHAnsi"/>
                <w:szCs w:val="24"/>
              </w:rPr>
            </w:pPr>
            <w:r w:rsidRPr="00FA2364">
              <w:rPr>
                <w:rFonts w:asciiTheme="minorHAnsi" w:hAnsiTheme="minorHAnsi"/>
                <w:szCs w:val="24"/>
              </w:rPr>
              <w:t># 6</w:t>
            </w:r>
            <w:r>
              <w:rPr>
                <w:rFonts w:asciiTheme="minorHAnsi" w:hAnsiTheme="minorHAnsi"/>
                <w:szCs w:val="24"/>
              </w:rPr>
              <w:t xml:space="preserve"> </w:t>
            </w:r>
            <w:r w:rsidR="008432CC">
              <w:rPr>
                <w:rFonts w:asciiTheme="minorHAnsi" w:hAnsiTheme="minorHAnsi"/>
                <w:szCs w:val="24"/>
              </w:rPr>
              <w:t>(Week of Oct 1</w:t>
            </w:r>
            <w:r w:rsidR="0022273B">
              <w:rPr>
                <w:rFonts w:asciiTheme="minorHAnsi" w:hAnsiTheme="minorHAnsi"/>
                <w:szCs w:val="24"/>
              </w:rPr>
              <w:t>0</w:t>
            </w:r>
            <w:r w:rsidR="008432CC" w:rsidRPr="00E66F1A">
              <w:rPr>
                <w:rFonts w:asciiTheme="minorHAnsi" w:hAnsiTheme="minorHAnsi"/>
                <w:szCs w:val="24"/>
                <w:vertAlign w:val="superscript"/>
              </w:rPr>
              <w:t>th</w:t>
            </w:r>
            <w:r w:rsidR="008432CC">
              <w:rPr>
                <w:rFonts w:asciiTheme="minorHAnsi" w:hAnsiTheme="minorHAnsi"/>
                <w:szCs w:val="24"/>
              </w:rPr>
              <w:t xml:space="preserve"> &amp; 1</w:t>
            </w:r>
            <w:r w:rsidR="0022273B">
              <w:rPr>
                <w:rFonts w:asciiTheme="minorHAnsi" w:hAnsiTheme="minorHAnsi"/>
                <w:szCs w:val="24"/>
              </w:rPr>
              <w:t>2</w:t>
            </w:r>
            <w:r w:rsidR="008432CC">
              <w:rPr>
                <w:rFonts w:asciiTheme="minorHAnsi" w:hAnsiTheme="minorHAnsi"/>
                <w:szCs w:val="24"/>
                <w:vertAlign w:val="superscript"/>
              </w:rPr>
              <w:t>th</w:t>
            </w:r>
            <w:r w:rsidR="008432CC">
              <w:rPr>
                <w:rFonts w:asciiTheme="minorHAnsi" w:hAnsiTheme="minorHAnsi"/>
                <w:szCs w:val="24"/>
              </w:rPr>
              <w:t>)</w:t>
            </w:r>
          </w:p>
          <w:p w14:paraId="3EF3065E" w14:textId="77777777" w:rsidR="000E4657" w:rsidRPr="00FA2364" w:rsidRDefault="000E4657" w:rsidP="00DB6D2D">
            <w:pPr>
              <w:rPr>
                <w:rFonts w:asciiTheme="minorHAnsi" w:hAnsiTheme="minorHAnsi"/>
                <w:szCs w:val="24"/>
              </w:rPr>
            </w:pPr>
          </w:p>
        </w:tc>
        <w:tc>
          <w:tcPr>
            <w:tcW w:w="2410" w:type="dxa"/>
            <w:gridSpan w:val="2"/>
            <w:tcBorders>
              <w:top w:val="single" w:sz="4" w:space="0" w:color="auto"/>
              <w:bottom w:val="single" w:sz="4" w:space="0" w:color="auto"/>
            </w:tcBorders>
          </w:tcPr>
          <w:p w14:paraId="0C482901" w14:textId="6DB471AF" w:rsidR="000E4657" w:rsidRPr="008508E6" w:rsidRDefault="000E4657"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8508E6">
              <w:rPr>
                <w:rFonts w:asciiTheme="minorHAnsi" w:hAnsiTheme="minorHAnsi"/>
                <w:color w:val="FF0000"/>
                <w:szCs w:val="24"/>
              </w:rPr>
              <w:t>Missing-data analysis</w:t>
            </w:r>
            <w:r w:rsidR="00D045EA">
              <w:rPr>
                <w:rFonts w:asciiTheme="minorHAnsi" w:hAnsiTheme="minorHAnsi"/>
                <w:color w:val="FF0000"/>
                <w:szCs w:val="24"/>
              </w:rPr>
              <w:t xml:space="preserve"> </w:t>
            </w:r>
            <w:r w:rsidR="00D045EA" w:rsidRPr="00D045EA">
              <w:rPr>
                <w:rFonts w:asciiTheme="minorHAnsi" w:hAnsiTheme="minorHAnsi"/>
                <w:i/>
                <w:color w:val="auto"/>
                <w:szCs w:val="24"/>
              </w:rPr>
              <w:t>(in-class activity)</w:t>
            </w:r>
          </w:p>
        </w:tc>
        <w:tc>
          <w:tcPr>
            <w:tcW w:w="2552" w:type="dxa"/>
            <w:gridSpan w:val="2"/>
            <w:tcBorders>
              <w:top w:val="single" w:sz="4" w:space="0" w:color="auto"/>
              <w:bottom w:val="single" w:sz="4" w:space="0" w:color="auto"/>
            </w:tcBorders>
          </w:tcPr>
          <w:p w14:paraId="4759D192" w14:textId="77777777" w:rsidR="000E4657" w:rsidRPr="008508E6" w:rsidRDefault="000E4657"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7030A0"/>
                <w:szCs w:val="24"/>
              </w:rPr>
            </w:pPr>
            <w:r w:rsidRPr="008508E6">
              <w:rPr>
                <w:rFonts w:asciiTheme="minorHAnsi" w:hAnsiTheme="minorHAnsi"/>
                <w:color w:val="7030A0"/>
                <w:szCs w:val="24"/>
              </w:rPr>
              <w:t>Manuscript writing: Results section</w:t>
            </w:r>
          </w:p>
        </w:tc>
        <w:tc>
          <w:tcPr>
            <w:tcW w:w="1984" w:type="dxa"/>
            <w:gridSpan w:val="2"/>
            <w:tcBorders>
              <w:top w:val="single" w:sz="4" w:space="0" w:color="auto"/>
              <w:bottom w:val="single" w:sz="4" w:space="0" w:color="auto"/>
            </w:tcBorders>
          </w:tcPr>
          <w:p w14:paraId="5BC9AF72" w14:textId="0E1AE8B2" w:rsidR="000E4657" w:rsidRPr="008508E6" w:rsidRDefault="000E4657"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8508E6">
              <w:rPr>
                <w:rFonts w:asciiTheme="minorHAnsi" w:hAnsiTheme="minorHAnsi"/>
                <w:color w:val="00B050"/>
                <w:szCs w:val="24"/>
              </w:rPr>
              <w:t xml:space="preserve">R lab on missing data analysis </w:t>
            </w:r>
            <w:r w:rsidRPr="008612A7">
              <w:rPr>
                <w:rFonts w:asciiTheme="minorHAnsi" w:hAnsiTheme="minorHAnsi"/>
                <w:i/>
                <w:color w:val="auto"/>
                <w:szCs w:val="24"/>
              </w:rPr>
              <w:t>(complete lab exercise</w:t>
            </w:r>
            <w:r w:rsidR="008612A7">
              <w:rPr>
                <w:rFonts w:asciiTheme="minorHAnsi" w:hAnsiTheme="minorHAnsi"/>
                <w:i/>
                <w:color w:val="auto"/>
                <w:szCs w:val="24"/>
              </w:rPr>
              <w:t>/NHANES</w:t>
            </w:r>
            <w:r w:rsidRPr="008612A7">
              <w:rPr>
                <w:rFonts w:asciiTheme="minorHAnsi" w:hAnsiTheme="minorHAnsi"/>
                <w:i/>
                <w:color w:val="auto"/>
                <w:szCs w:val="24"/>
              </w:rPr>
              <w:t>)</w:t>
            </w:r>
          </w:p>
        </w:tc>
        <w:tc>
          <w:tcPr>
            <w:tcW w:w="2434" w:type="dxa"/>
            <w:tcBorders>
              <w:top w:val="single" w:sz="4" w:space="0" w:color="auto"/>
              <w:bottom w:val="single" w:sz="4" w:space="0" w:color="auto"/>
            </w:tcBorders>
          </w:tcPr>
          <w:p w14:paraId="635C8759" w14:textId="1B63A28E" w:rsidR="000E4657" w:rsidRPr="008508E6" w:rsidRDefault="000622F6" w:rsidP="000622F6">
            <w:pPr>
              <w:cnfStyle w:val="000000000000" w:firstRow="0" w:lastRow="0" w:firstColumn="0" w:lastColumn="0" w:oddVBand="0" w:evenVBand="0" w:oddHBand="0" w:evenHBand="0" w:firstRowFirstColumn="0" w:firstRowLastColumn="0" w:lastRowFirstColumn="0" w:lastRowLastColumn="0"/>
              <w:rPr>
                <w:rFonts w:asciiTheme="minorHAnsi" w:hAnsiTheme="minorHAnsi"/>
                <w:i/>
                <w:szCs w:val="24"/>
              </w:rPr>
            </w:pPr>
            <w:r>
              <w:rPr>
                <w:rFonts w:asciiTheme="minorHAnsi" w:hAnsiTheme="minorHAnsi"/>
                <w:i/>
                <w:color w:val="auto"/>
                <w:szCs w:val="24"/>
              </w:rPr>
              <w:t xml:space="preserve">Oct </w:t>
            </w:r>
            <w:r w:rsidR="0022273B">
              <w:rPr>
                <w:rFonts w:asciiTheme="minorHAnsi" w:hAnsiTheme="minorHAnsi"/>
                <w:i/>
                <w:color w:val="auto"/>
                <w:szCs w:val="24"/>
              </w:rPr>
              <w:t>9</w:t>
            </w:r>
            <w:r>
              <w:rPr>
                <w:rFonts w:asciiTheme="minorHAnsi" w:hAnsiTheme="minorHAnsi"/>
                <w:i/>
                <w:color w:val="auto"/>
                <w:szCs w:val="24"/>
              </w:rPr>
              <w:t xml:space="preserve">, </w:t>
            </w:r>
            <w:r w:rsidR="000E4657" w:rsidRPr="008508E6">
              <w:rPr>
                <w:rFonts w:asciiTheme="minorHAnsi" w:hAnsiTheme="minorHAnsi"/>
                <w:i/>
                <w:color w:val="auto"/>
                <w:szCs w:val="24"/>
              </w:rPr>
              <w:t>Mon (</w:t>
            </w:r>
            <w:r w:rsidR="000657AB">
              <w:rPr>
                <w:rFonts w:asciiTheme="minorHAnsi" w:hAnsiTheme="minorHAnsi"/>
                <w:i/>
                <w:color w:val="auto"/>
                <w:szCs w:val="24"/>
              </w:rPr>
              <w:t>9</w:t>
            </w:r>
            <w:r w:rsidR="00E84B32">
              <w:rPr>
                <w:rFonts w:asciiTheme="minorHAnsi" w:hAnsiTheme="minorHAnsi"/>
                <w:i/>
                <w:color w:val="auto"/>
                <w:szCs w:val="24"/>
              </w:rPr>
              <w:t xml:space="preserve"> </w:t>
            </w:r>
            <w:r w:rsidR="000657AB">
              <w:rPr>
                <w:rFonts w:asciiTheme="minorHAnsi" w:hAnsiTheme="minorHAnsi"/>
                <w:i/>
                <w:color w:val="auto"/>
                <w:szCs w:val="24"/>
              </w:rPr>
              <w:t>a</w:t>
            </w:r>
            <w:r w:rsidR="00E84B32">
              <w:rPr>
                <w:rFonts w:asciiTheme="minorHAnsi" w:hAnsiTheme="minorHAnsi"/>
                <w:i/>
                <w:color w:val="auto"/>
                <w:szCs w:val="24"/>
              </w:rPr>
              <w:t>m</w:t>
            </w:r>
            <w:r w:rsidR="000E4657" w:rsidRPr="008508E6">
              <w:rPr>
                <w:rFonts w:asciiTheme="minorHAnsi" w:hAnsiTheme="minorHAnsi"/>
                <w:i/>
                <w:color w:val="auto"/>
                <w:szCs w:val="24"/>
              </w:rPr>
              <w:t xml:space="preserve">): </w:t>
            </w:r>
            <w:r w:rsidR="000E4657" w:rsidRPr="008508E6">
              <w:rPr>
                <w:rFonts w:asciiTheme="minorHAnsi" w:hAnsiTheme="minorHAnsi"/>
                <w:i/>
                <w:color w:val="C45911" w:themeColor="accent2" w:themeShade="BF"/>
                <w:szCs w:val="24"/>
              </w:rPr>
              <w:t>[</w:t>
            </w:r>
            <w:proofErr w:type="spellStart"/>
            <w:r w:rsidR="000E4657" w:rsidRPr="008508E6">
              <w:rPr>
                <w:rFonts w:asciiTheme="minorHAnsi" w:hAnsiTheme="minorHAnsi"/>
                <w:i/>
                <w:color w:val="C45911" w:themeColor="accent2" w:themeShade="BF"/>
                <w:szCs w:val="24"/>
              </w:rPr>
              <w:t>i</w:t>
            </w:r>
            <w:proofErr w:type="spellEnd"/>
            <w:r w:rsidR="000E4657" w:rsidRPr="008508E6">
              <w:rPr>
                <w:rFonts w:asciiTheme="minorHAnsi" w:hAnsiTheme="minorHAnsi"/>
                <w:i/>
                <w:color w:val="C45911" w:themeColor="accent2" w:themeShade="BF"/>
                <w:szCs w:val="24"/>
              </w:rPr>
              <w:t>] pre-class quiz</w:t>
            </w:r>
            <w:r w:rsidR="00F4671A">
              <w:rPr>
                <w:rFonts w:asciiTheme="minorHAnsi" w:hAnsiTheme="minorHAnsi"/>
                <w:i/>
                <w:color w:val="C45911" w:themeColor="accent2" w:themeShade="BF"/>
                <w:szCs w:val="24"/>
              </w:rPr>
              <w:t xml:space="preserve"> and comments to the Canvas Discussion board</w:t>
            </w:r>
            <w:r w:rsidR="000E4657" w:rsidRPr="008508E6">
              <w:rPr>
                <w:rFonts w:asciiTheme="minorHAnsi" w:hAnsiTheme="minorHAnsi"/>
                <w:i/>
                <w:color w:val="C45911" w:themeColor="accent2" w:themeShade="BF"/>
                <w:szCs w:val="24"/>
              </w:rPr>
              <w:t>.</w:t>
            </w:r>
            <w:r w:rsidR="00285CA9">
              <w:rPr>
                <w:rFonts w:asciiTheme="minorHAnsi" w:hAnsiTheme="minorHAnsi"/>
                <w:i/>
                <w:color w:val="C45911" w:themeColor="accent2" w:themeShade="BF"/>
                <w:szCs w:val="24"/>
              </w:rPr>
              <w:t xml:space="preserve"> </w:t>
            </w:r>
          </w:p>
        </w:tc>
      </w:tr>
      <w:tr w:rsidR="000E4657" w:rsidRPr="00FA2364" w14:paraId="61D19434" w14:textId="77777777" w:rsidTr="00065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Borders>
              <w:top w:val="single" w:sz="4" w:space="0" w:color="auto"/>
              <w:bottom w:val="single" w:sz="4" w:space="0" w:color="auto"/>
            </w:tcBorders>
          </w:tcPr>
          <w:p w14:paraId="63D3EF79" w14:textId="13892B24" w:rsidR="000E4657" w:rsidRPr="00FA2364" w:rsidRDefault="000E4657" w:rsidP="00DB6D2D">
            <w:pPr>
              <w:rPr>
                <w:rFonts w:asciiTheme="minorHAnsi" w:hAnsiTheme="minorHAnsi"/>
                <w:szCs w:val="24"/>
              </w:rPr>
            </w:pPr>
            <w:r w:rsidRPr="00FA2364">
              <w:rPr>
                <w:rFonts w:asciiTheme="minorHAnsi" w:eastAsiaTheme="minorHAnsi" w:hAnsiTheme="minorHAnsi" w:cstheme="minorBidi"/>
                <w:color w:val="auto"/>
                <w:szCs w:val="24"/>
              </w:rPr>
              <w:br w:type="page"/>
            </w:r>
            <w:r w:rsidRPr="00FA2364">
              <w:rPr>
                <w:rFonts w:asciiTheme="minorHAnsi" w:hAnsiTheme="minorHAnsi"/>
                <w:szCs w:val="24"/>
              </w:rPr>
              <w:t># 7</w:t>
            </w:r>
            <w:r>
              <w:rPr>
                <w:rFonts w:asciiTheme="minorHAnsi" w:hAnsiTheme="minorHAnsi"/>
                <w:szCs w:val="24"/>
              </w:rPr>
              <w:t xml:space="preserve"> </w:t>
            </w:r>
            <w:r w:rsidR="008432CC">
              <w:rPr>
                <w:rFonts w:asciiTheme="minorHAnsi" w:hAnsiTheme="minorHAnsi"/>
                <w:szCs w:val="24"/>
              </w:rPr>
              <w:t>(Week of Oct 1</w:t>
            </w:r>
            <w:r w:rsidR="0022273B">
              <w:rPr>
                <w:rFonts w:asciiTheme="minorHAnsi" w:hAnsiTheme="minorHAnsi"/>
                <w:szCs w:val="24"/>
              </w:rPr>
              <w:t>7</w:t>
            </w:r>
            <w:r w:rsidR="008432CC" w:rsidRPr="00E66F1A">
              <w:rPr>
                <w:rFonts w:asciiTheme="minorHAnsi" w:hAnsiTheme="minorHAnsi"/>
                <w:szCs w:val="24"/>
                <w:vertAlign w:val="superscript"/>
              </w:rPr>
              <w:t>th</w:t>
            </w:r>
            <w:r w:rsidR="008432CC">
              <w:rPr>
                <w:rFonts w:asciiTheme="minorHAnsi" w:hAnsiTheme="minorHAnsi"/>
                <w:szCs w:val="24"/>
              </w:rPr>
              <w:t xml:space="preserve"> &amp; </w:t>
            </w:r>
            <w:r w:rsidR="0022273B">
              <w:rPr>
                <w:rFonts w:asciiTheme="minorHAnsi" w:hAnsiTheme="minorHAnsi"/>
                <w:szCs w:val="24"/>
              </w:rPr>
              <w:t>19</w:t>
            </w:r>
            <w:r w:rsidR="008432CC" w:rsidRPr="00E66F1A">
              <w:rPr>
                <w:rFonts w:asciiTheme="minorHAnsi" w:hAnsiTheme="minorHAnsi"/>
                <w:szCs w:val="24"/>
                <w:vertAlign w:val="superscript"/>
              </w:rPr>
              <w:t>th</w:t>
            </w:r>
            <w:r w:rsidR="008432CC">
              <w:rPr>
                <w:rFonts w:asciiTheme="minorHAnsi" w:hAnsiTheme="minorHAnsi"/>
                <w:szCs w:val="24"/>
              </w:rPr>
              <w:t>)</w:t>
            </w:r>
          </w:p>
          <w:p w14:paraId="5496DCBB" w14:textId="77777777" w:rsidR="000E4657" w:rsidRPr="00FA2364" w:rsidRDefault="000E4657" w:rsidP="00DB6D2D">
            <w:pPr>
              <w:rPr>
                <w:rFonts w:asciiTheme="minorHAnsi" w:hAnsiTheme="minorHAnsi"/>
                <w:szCs w:val="24"/>
              </w:rPr>
            </w:pPr>
          </w:p>
        </w:tc>
        <w:tc>
          <w:tcPr>
            <w:tcW w:w="2410" w:type="dxa"/>
            <w:gridSpan w:val="2"/>
            <w:tcBorders>
              <w:top w:val="single" w:sz="4" w:space="0" w:color="auto"/>
              <w:bottom w:val="single" w:sz="4" w:space="0" w:color="auto"/>
            </w:tcBorders>
          </w:tcPr>
          <w:p w14:paraId="3A9EE1BA" w14:textId="725944DD"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8508E6">
              <w:rPr>
                <w:rFonts w:asciiTheme="minorHAnsi" w:hAnsiTheme="minorHAnsi"/>
                <w:color w:val="FF0000"/>
                <w:szCs w:val="24"/>
              </w:rPr>
              <w:t>Propensity score in survey data analysis</w:t>
            </w:r>
            <w:r w:rsidR="00D045EA">
              <w:rPr>
                <w:rFonts w:asciiTheme="minorHAnsi" w:hAnsiTheme="minorHAnsi"/>
                <w:color w:val="FF0000"/>
                <w:szCs w:val="24"/>
              </w:rPr>
              <w:t xml:space="preserve"> </w:t>
            </w:r>
            <w:r w:rsidR="00D045EA" w:rsidRPr="00D045EA">
              <w:rPr>
                <w:rFonts w:asciiTheme="minorHAnsi" w:hAnsiTheme="minorHAnsi"/>
                <w:i/>
                <w:color w:val="auto"/>
                <w:szCs w:val="24"/>
              </w:rPr>
              <w:t>(in-class activity)</w:t>
            </w:r>
          </w:p>
        </w:tc>
        <w:tc>
          <w:tcPr>
            <w:tcW w:w="2552" w:type="dxa"/>
            <w:gridSpan w:val="2"/>
            <w:tcBorders>
              <w:top w:val="single" w:sz="4" w:space="0" w:color="auto"/>
              <w:bottom w:val="single" w:sz="4" w:space="0" w:color="auto"/>
            </w:tcBorders>
          </w:tcPr>
          <w:p w14:paraId="7C4676B5" w14:textId="77777777"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7030A0"/>
                <w:szCs w:val="24"/>
              </w:rPr>
            </w:pPr>
            <w:r w:rsidRPr="008508E6">
              <w:rPr>
                <w:rFonts w:asciiTheme="minorHAnsi" w:hAnsiTheme="minorHAnsi"/>
                <w:color w:val="7030A0"/>
                <w:szCs w:val="24"/>
              </w:rPr>
              <w:t>Peer-reviewing/letter to the editor</w:t>
            </w:r>
          </w:p>
        </w:tc>
        <w:tc>
          <w:tcPr>
            <w:tcW w:w="1984" w:type="dxa"/>
            <w:gridSpan w:val="2"/>
            <w:tcBorders>
              <w:top w:val="single" w:sz="4" w:space="0" w:color="auto"/>
              <w:bottom w:val="single" w:sz="4" w:space="0" w:color="auto"/>
            </w:tcBorders>
          </w:tcPr>
          <w:p w14:paraId="3644EB4D" w14:textId="395DB28E"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8508E6">
              <w:rPr>
                <w:rFonts w:asciiTheme="minorHAnsi" w:hAnsiTheme="minorHAnsi"/>
                <w:color w:val="00B050"/>
                <w:szCs w:val="24"/>
              </w:rPr>
              <w:t xml:space="preserve">R lab on propensity score modelling </w:t>
            </w:r>
            <w:r w:rsidRPr="008612A7">
              <w:rPr>
                <w:rFonts w:asciiTheme="minorHAnsi" w:hAnsiTheme="minorHAnsi"/>
                <w:i/>
                <w:color w:val="auto"/>
                <w:szCs w:val="24"/>
              </w:rPr>
              <w:t>(complete lab exercise</w:t>
            </w:r>
            <w:r w:rsidR="008612A7">
              <w:rPr>
                <w:rFonts w:asciiTheme="minorHAnsi" w:hAnsiTheme="minorHAnsi"/>
                <w:i/>
                <w:color w:val="auto"/>
                <w:szCs w:val="24"/>
              </w:rPr>
              <w:t>/NHANES</w:t>
            </w:r>
            <w:r w:rsidRPr="008612A7">
              <w:rPr>
                <w:rFonts w:asciiTheme="minorHAnsi" w:hAnsiTheme="minorHAnsi"/>
                <w:i/>
                <w:color w:val="auto"/>
                <w:szCs w:val="24"/>
              </w:rPr>
              <w:t>)</w:t>
            </w:r>
          </w:p>
        </w:tc>
        <w:tc>
          <w:tcPr>
            <w:tcW w:w="2434" w:type="dxa"/>
            <w:tcBorders>
              <w:top w:val="single" w:sz="4" w:space="0" w:color="auto"/>
              <w:bottom w:val="single" w:sz="4" w:space="0" w:color="auto"/>
            </w:tcBorders>
          </w:tcPr>
          <w:p w14:paraId="0D03B208" w14:textId="1124E9DA" w:rsidR="000E4657" w:rsidRPr="008508E6" w:rsidRDefault="00297F2D" w:rsidP="00297F2D">
            <w:pPr>
              <w:cnfStyle w:val="000000100000" w:firstRow="0" w:lastRow="0" w:firstColumn="0" w:lastColumn="0" w:oddVBand="0" w:evenVBand="0" w:oddHBand="1" w:evenHBand="0" w:firstRowFirstColumn="0" w:firstRowLastColumn="0" w:lastRowFirstColumn="0" w:lastRowLastColumn="0"/>
              <w:rPr>
                <w:rFonts w:asciiTheme="minorHAnsi" w:hAnsiTheme="minorHAnsi"/>
                <w:i/>
                <w:szCs w:val="24"/>
              </w:rPr>
            </w:pPr>
            <w:r>
              <w:rPr>
                <w:rFonts w:asciiTheme="minorHAnsi" w:hAnsiTheme="minorHAnsi"/>
                <w:i/>
                <w:color w:val="auto"/>
                <w:szCs w:val="24"/>
              </w:rPr>
              <w:t>Oct 1</w:t>
            </w:r>
            <w:r w:rsidR="0022273B">
              <w:rPr>
                <w:rFonts w:asciiTheme="minorHAnsi" w:hAnsiTheme="minorHAnsi"/>
                <w:i/>
                <w:color w:val="auto"/>
                <w:szCs w:val="24"/>
              </w:rPr>
              <w:t>6</w:t>
            </w:r>
            <w:r>
              <w:rPr>
                <w:rFonts w:asciiTheme="minorHAnsi" w:hAnsiTheme="minorHAnsi"/>
                <w:i/>
                <w:color w:val="auto"/>
                <w:szCs w:val="24"/>
              </w:rPr>
              <w:t xml:space="preserve">, </w:t>
            </w:r>
            <w:r w:rsidR="000E4657" w:rsidRPr="008508E6">
              <w:rPr>
                <w:rFonts w:asciiTheme="minorHAnsi" w:hAnsiTheme="minorHAnsi"/>
                <w:i/>
                <w:color w:val="auto"/>
                <w:szCs w:val="24"/>
              </w:rPr>
              <w:t>Mon (</w:t>
            </w:r>
            <w:r w:rsidR="00F2107B">
              <w:rPr>
                <w:rFonts w:asciiTheme="minorHAnsi" w:hAnsiTheme="minorHAnsi"/>
                <w:i/>
                <w:color w:val="auto"/>
                <w:szCs w:val="24"/>
              </w:rPr>
              <w:t>9</w:t>
            </w:r>
            <w:r w:rsidR="00E84B32">
              <w:rPr>
                <w:rFonts w:asciiTheme="minorHAnsi" w:hAnsiTheme="minorHAnsi"/>
                <w:i/>
                <w:color w:val="auto"/>
                <w:szCs w:val="24"/>
              </w:rPr>
              <w:t xml:space="preserve"> </w:t>
            </w:r>
            <w:r w:rsidR="00F2107B">
              <w:rPr>
                <w:rFonts w:asciiTheme="minorHAnsi" w:hAnsiTheme="minorHAnsi"/>
                <w:i/>
                <w:color w:val="auto"/>
                <w:szCs w:val="24"/>
              </w:rPr>
              <w:t>a</w:t>
            </w:r>
            <w:r w:rsidR="00E84B32">
              <w:rPr>
                <w:rFonts w:asciiTheme="minorHAnsi" w:hAnsiTheme="minorHAnsi"/>
                <w:i/>
                <w:color w:val="auto"/>
                <w:szCs w:val="24"/>
              </w:rPr>
              <w:t>m</w:t>
            </w:r>
            <w:r w:rsidR="000E4657" w:rsidRPr="008508E6">
              <w:rPr>
                <w:rFonts w:asciiTheme="minorHAnsi" w:hAnsiTheme="minorHAnsi"/>
                <w:i/>
                <w:color w:val="auto"/>
                <w:szCs w:val="24"/>
              </w:rPr>
              <w:t xml:space="preserve">): </w:t>
            </w:r>
            <w:r w:rsidR="000E4657" w:rsidRPr="008508E6">
              <w:rPr>
                <w:rFonts w:asciiTheme="minorHAnsi" w:hAnsiTheme="minorHAnsi"/>
                <w:i/>
                <w:color w:val="C45911" w:themeColor="accent2" w:themeShade="BF"/>
                <w:szCs w:val="24"/>
              </w:rPr>
              <w:t>[</w:t>
            </w:r>
            <w:proofErr w:type="spellStart"/>
            <w:r w:rsidR="000E4657" w:rsidRPr="008508E6">
              <w:rPr>
                <w:rFonts w:asciiTheme="minorHAnsi" w:hAnsiTheme="minorHAnsi"/>
                <w:i/>
                <w:color w:val="C45911" w:themeColor="accent2" w:themeShade="BF"/>
                <w:szCs w:val="24"/>
              </w:rPr>
              <w:t>i</w:t>
            </w:r>
            <w:proofErr w:type="spellEnd"/>
            <w:r w:rsidR="000E4657" w:rsidRPr="008508E6">
              <w:rPr>
                <w:rFonts w:asciiTheme="minorHAnsi" w:hAnsiTheme="minorHAnsi"/>
                <w:i/>
                <w:color w:val="C45911" w:themeColor="accent2" w:themeShade="BF"/>
                <w:szCs w:val="24"/>
              </w:rPr>
              <w:t>] pre-class quiz</w:t>
            </w:r>
            <w:r w:rsidR="00F4671A">
              <w:rPr>
                <w:rFonts w:asciiTheme="minorHAnsi" w:hAnsiTheme="minorHAnsi"/>
                <w:i/>
                <w:color w:val="C45911" w:themeColor="accent2" w:themeShade="BF"/>
                <w:szCs w:val="24"/>
              </w:rPr>
              <w:t xml:space="preserve"> and comments to the Canvas Discussion board</w:t>
            </w:r>
            <w:r w:rsidR="000E4657" w:rsidRPr="008508E6">
              <w:rPr>
                <w:rFonts w:asciiTheme="minorHAnsi" w:hAnsiTheme="minorHAnsi"/>
                <w:i/>
                <w:color w:val="C45911" w:themeColor="accent2" w:themeShade="BF"/>
                <w:szCs w:val="24"/>
              </w:rPr>
              <w:t>,</w:t>
            </w:r>
            <w:r w:rsidR="000E4657" w:rsidRPr="008508E6">
              <w:rPr>
                <w:rFonts w:asciiTheme="minorHAnsi" w:hAnsiTheme="minorHAnsi"/>
                <w:i/>
                <w:color w:val="FF0000"/>
                <w:szCs w:val="24"/>
              </w:rPr>
              <w:t xml:space="preserve"> </w:t>
            </w:r>
            <w:r w:rsidR="000E4657" w:rsidRPr="008508E6">
              <w:rPr>
                <w:rFonts w:asciiTheme="minorHAnsi" w:hAnsiTheme="minorHAnsi"/>
                <w:i/>
                <w:color w:val="7030A0"/>
                <w:szCs w:val="24"/>
              </w:rPr>
              <w:t>[</w:t>
            </w:r>
            <w:proofErr w:type="spellStart"/>
            <w:r w:rsidR="000E4657" w:rsidRPr="008508E6">
              <w:rPr>
                <w:rFonts w:asciiTheme="minorHAnsi" w:hAnsiTheme="minorHAnsi"/>
                <w:i/>
                <w:color w:val="7030A0"/>
                <w:szCs w:val="24"/>
              </w:rPr>
              <w:t>i</w:t>
            </w:r>
            <w:proofErr w:type="spellEnd"/>
            <w:r w:rsidR="000E4657" w:rsidRPr="008508E6">
              <w:rPr>
                <w:rFonts w:asciiTheme="minorHAnsi" w:hAnsiTheme="minorHAnsi"/>
                <w:i/>
                <w:color w:val="7030A0"/>
                <w:szCs w:val="24"/>
              </w:rPr>
              <w:t xml:space="preserve">] </w:t>
            </w:r>
            <w:r w:rsidR="000E4657" w:rsidRPr="008508E6">
              <w:rPr>
                <w:rFonts w:asciiTheme="minorHAnsi" w:hAnsiTheme="minorHAnsi"/>
                <w:i/>
                <w:color w:val="7030A0"/>
                <w:szCs w:val="24"/>
              </w:rPr>
              <w:lastRenderedPageBreak/>
              <w:t>Writing assignment WA 1 (Methods + Results)</w:t>
            </w:r>
            <w:r w:rsidR="00F97ED1">
              <w:rPr>
                <w:rFonts w:asciiTheme="minorHAnsi" w:hAnsiTheme="minorHAnsi"/>
                <w:i/>
                <w:color w:val="7030A0"/>
                <w:szCs w:val="24"/>
              </w:rPr>
              <w:t xml:space="preserve"> </w:t>
            </w:r>
            <w:r w:rsidR="00F97ED1" w:rsidRPr="00AF108E">
              <w:rPr>
                <w:rFonts w:asciiTheme="minorHAnsi" w:hAnsiTheme="minorHAnsi"/>
                <w:i/>
                <w:szCs w:val="24"/>
              </w:rPr>
              <w:t xml:space="preserve">(Oct 16, Mon </w:t>
            </w:r>
            <w:r w:rsidR="00F2107B">
              <w:rPr>
                <w:rFonts w:asciiTheme="minorHAnsi" w:hAnsiTheme="minorHAnsi"/>
                <w:i/>
                <w:szCs w:val="24"/>
              </w:rPr>
              <w:t>4</w:t>
            </w:r>
            <w:r w:rsidR="00AF108E" w:rsidRPr="00AF108E">
              <w:rPr>
                <w:rFonts w:asciiTheme="minorHAnsi" w:hAnsiTheme="minorHAnsi"/>
                <w:i/>
                <w:szCs w:val="24"/>
              </w:rPr>
              <w:t xml:space="preserve"> </w:t>
            </w:r>
            <w:r w:rsidR="00F2107B">
              <w:rPr>
                <w:rFonts w:asciiTheme="minorHAnsi" w:hAnsiTheme="minorHAnsi"/>
                <w:i/>
                <w:szCs w:val="24"/>
              </w:rPr>
              <w:t>p</w:t>
            </w:r>
            <w:r w:rsidR="00F97ED1" w:rsidRPr="00AF108E">
              <w:rPr>
                <w:rFonts w:asciiTheme="minorHAnsi" w:hAnsiTheme="minorHAnsi"/>
                <w:i/>
                <w:szCs w:val="24"/>
              </w:rPr>
              <w:t>m)</w:t>
            </w:r>
          </w:p>
        </w:tc>
      </w:tr>
      <w:tr w:rsidR="000E4657" w:rsidRPr="00FA2364" w14:paraId="35DDE11E" w14:textId="77777777" w:rsidTr="000657AB">
        <w:tc>
          <w:tcPr>
            <w:cnfStyle w:val="001000000000" w:firstRow="0" w:lastRow="0" w:firstColumn="1" w:lastColumn="0" w:oddVBand="0" w:evenVBand="0" w:oddHBand="0" w:evenHBand="0" w:firstRowFirstColumn="0" w:firstRowLastColumn="0" w:lastRowFirstColumn="0" w:lastRowLastColumn="0"/>
            <w:tcW w:w="1232" w:type="dxa"/>
            <w:tcBorders>
              <w:top w:val="single" w:sz="4" w:space="0" w:color="auto"/>
              <w:bottom w:val="single" w:sz="4" w:space="0" w:color="auto"/>
            </w:tcBorders>
          </w:tcPr>
          <w:p w14:paraId="402F6AAE" w14:textId="6CD465D3" w:rsidR="000E4657" w:rsidRPr="00FA2364" w:rsidRDefault="000E4657" w:rsidP="00DB6D2D">
            <w:pPr>
              <w:rPr>
                <w:rFonts w:asciiTheme="minorHAnsi" w:hAnsiTheme="minorHAnsi"/>
                <w:szCs w:val="24"/>
              </w:rPr>
            </w:pPr>
            <w:r w:rsidRPr="00FA2364">
              <w:rPr>
                <w:rFonts w:asciiTheme="minorHAnsi" w:hAnsiTheme="minorHAnsi"/>
                <w:szCs w:val="24"/>
              </w:rPr>
              <w:lastRenderedPageBreak/>
              <w:t xml:space="preserve"># 8 </w:t>
            </w:r>
            <w:r w:rsidR="008432CC">
              <w:rPr>
                <w:rFonts w:asciiTheme="minorHAnsi" w:hAnsiTheme="minorHAnsi"/>
                <w:szCs w:val="24"/>
              </w:rPr>
              <w:t>(Week of Oct 2</w:t>
            </w:r>
            <w:r w:rsidR="0022273B">
              <w:rPr>
                <w:rFonts w:asciiTheme="minorHAnsi" w:hAnsiTheme="minorHAnsi"/>
                <w:szCs w:val="24"/>
              </w:rPr>
              <w:t>4</w:t>
            </w:r>
            <w:r w:rsidR="008432CC" w:rsidRPr="00C62896">
              <w:rPr>
                <w:rFonts w:asciiTheme="minorHAnsi" w:hAnsiTheme="minorHAnsi"/>
                <w:szCs w:val="24"/>
                <w:vertAlign w:val="superscript"/>
              </w:rPr>
              <w:t>th</w:t>
            </w:r>
            <w:r w:rsidR="008432CC">
              <w:rPr>
                <w:rFonts w:asciiTheme="minorHAnsi" w:hAnsiTheme="minorHAnsi"/>
                <w:szCs w:val="24"/>
                <w:vertAlign w:val="superscript"/>
              </w:rPr>
              <w:t xml:space="preserve"> </w:t>
            </w:r>
            <w:r w:rsidR="008432CC">
              <w:rPr>
                <w:rFonts w:asciiTheme="minorHAnsi" w:hAnsiTheme="minorHAnsi"/>
                <w:szCs w:val="24"/>
              </w:rPr>
              <w:t>and 2</w:t>
            </w:r>
            <w:r w:rsidR="0022273B">
              <w:rPr>
                <w:rFonts w:asciiTheme="minorHAnsi" w:hAnsiTheme="minorHAnsi"/>
                <w:szCs w:val="24"/>
              </w:rPr>
              <w:t>6</w:t>
            </w:r>
            <w:r w:rsidR="008432CC" w:rsidRPr="008432CC">
              <w:rPr>
                <w:rFonts w:asciiTheme="minorHAnsi" w:hAnsiTheme="minorHAnsi"/>
                <w:szCs w:val="24"/>
                <w:vertAlign w:val="superscript"/>
              </w:rPr>
              <w:t>th</w:t>
            </w:r>
            <w:r w:rsidR="008432CC">
              <w:rPr>
                <w:rFonts w:asciiTheme="minorHAnsi" w:hAnsiTheme="minorHAnsi"/>
                <w:szCs w:val="24"/>
              </w:rPr>
              <w:t>)</w:t>
            </w:r>
          </w:p>
          <w:p w14:paraId="761C5C3D" w14:textId="77777777" w:rsidR="000E4657" w:rsidRPr="00FA2364" w:rsidRDefault="000E4657" w:rsidP="00DB6D2D">
            <w:pPr>
              <w:rPr>
                <w:rFonts w:asciiTheme="minorHAnsi" w:hAnsiTheme="minorHAnsi"/>
                <w:szCs w:val="24"/>
              </w:rPr>
            </w:pPr>
          </w:p>
        </w:tc>
        <w:tc>
          <w:tcPr>
            <w:tcW w:w="2410" w:type="dxa"/>
            <w:gridSpan w:val="2"/>
            <w:tcBorders>
              <w:top w:val="single" w:sz="4" w:space="0" w:color="auto"/>
              <w:bottom w:val="single" w:sz="4" w:space="0" w:color="auto"/>
            </w:tcBorders>
          </w:tcPr>
          <w:p w14:paraId="390B97DB" w14:textId="77777777" w:rsidR="000E4657" w:rsidRPr="008508E6" w:rsidRDefault="000E4657"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8508E6">
              <w:rPr>
                <w:rFonts w:asciiTheme="minorHAnsi" w:hAnsiTheme="minorHAnsi"/>
                <w:color w:val="FF0000"/>
                <w:szCs w:val="24"/>
              </w:rPr>
              <w:t>Reporting guidelines for analyses</w:t>
            </w:r>
          </w:p>
          <w:p w14:paraId="0CCD849A" w14:textId="77777777" w:rsidR="000E4657" w:rsidRPr="008508E6" w:rsidRDefault="000E4657"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8508E6">
              <w:rPr>
                <w:rFonts w:asciiTheme="minorHAnsi" w:hAnsiTheme="minorHAnsi"/>
                <w:szCs w:val="24"/>
              </w:rPr>
              <w:t xml:space="preserve">Information about Midterm exam </w:t>
            </w:r>
          </w:p>
        </w:tc>
        <w:tc>
          <w:tcPr>
            <w:tcW w:w="2552" w:type="dxa"/>
            <w:gridSpan w:val="2"/>
            <w:tcBorders>
              <w:top w:val="single" w:sz="4" w:space="0" w:color="auto"/>
              <w:bottom w:val="single" w:sz="4" w:space="0" w:color="auto"/>
            </w:tcBorders>
          </w:tcPr>
          <w:p w14:paraId="4364CBD5" w14:textId="77777777" w:rsidR="000E4657" w:rsidRPr="008508E6" w:rsidRDefault="000E4657"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7030A0"/>
                <w:szCs w:val="24"/>
              </w:rPr>
            </w:pPr>
            <w:r w:rsidRPr="008508E6">
              <w:rPr>
                <w:rFonts w:asciiTheme="minorHAnsi" w:hAnsiTheme="minorHAnsi"/>
                <w:color w:val="7030A0"/>
                <w:szCs w:val="24"/>
              </w:rPr>
              <w:t>Manuscript writing: Discussion section and abstract</w:t>
            </w:r>
          </w:p>
        </w:tc>
        <w:tc>
          <w:tcPr>
            <w:tcW w:w="1984" w:type="dxa"/>
            <w:gridSpan w:val="2"/>
            <w:tcBorders>
              <w:top w:val="single" w:sz="4" w:space="0" w:color="auto"/>
              <w:bottom w:val="single" w:sz="4" w:space="0" w:color="auto"/>
            </w:tcBorders>
          </w:tcPr>
          <w:p w14:paraId="0CEC7396" w14:textId="77777777" w:rsidR="000E4657" w:rsidRPr="008508E6" w:rsidRDefault="000E4657"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roofErr w:type="spellStart"/>
            <w:r w:rsidRPr="008508E6">
              <w:rPr>
                <w:rFonts w:asciiTheme="minorHAnsi" w:hAnsiTheme="minorHAnsi"/>
                <w:color w:val="00B050"/>
                <w:szCs w:val="24"/>
              </w:rPr>
              <w:t>RMarkdown</w:t>
            </w:r>
            <w:proofErr w:type="spellEnd"/>
            <w:r w:rsidRPr="008508E6">
              <w:rPr>
                <w:rFonts w:asciiTheme="minorHAnsi" w:hAnsiTheme="minorHAnsi"/>
                <w:color w:val="00B050"/>
                <w:szCs w:val="24"/>
              </w:rPr>
              <w:t xml:space="preserve"> for writing scientific articles </w:t>
            </w:r>
            <w:r w:rsidRPr="008508E6">
              <w:rPr>
                <w:rFonts w:asciiTheme="minorHAnsi" w:hAnsiTheme="minorHAnsi"/>
                <w:color w:val="595959" w:themeColor="text1" w:themeTint="A6"/>
                <w:szCs w:val="24"/>
              </w:rPr>
              <w:t xml:space="preserve">(no </w:t>
            </w:r>
            <w:proofErr w:type="gramStart"/>
            <w:r w:rsidRPr="008508E6">
              <w:rPr>
                <w:rFonts w:asciiTheme="minorHAnsi" w:hAnsiTheme="minorHAnsi"/>
                <w:color w:val="595959" w:themeColor="text1" w:themeTint="A6"/>
                <w:szCs w:val="24"/>
              </w:rPr>
              <w:t>lab  exercise</w:t>
            </w:r>
            <w:proofErr w:type="gramEnd"/>
            <w:r w:rsidRPr="008508E6">
              <w:rPr>
                <w:rFonts w:asciiTheme="minorHAnsi" w:hAnsiTheme="minorHAnsi"/>
                <w:color w:val="595959" w:themeColor="text1" w:themeTint="A6"/>
                <w:szCs w:val="24"/>
              </w:rPr>
              <w:t>)</w:t>
            </w:r>
          </w:p>
        </w:tc>
        <w:tc>
          <w:tcPr>
            <w:tcW w:w="2434" w:type="dxa"/>
            <w:tcBorders>
              <w:top w:val="single" w:sz="4" w:space="0" w:color="auto"/>
              <w:bottom w:val="single" w:sz="4" w:space="0" w:color="auto"/>
            </w:tcBorders>
          </w:tcPr>
          <w:p w14:paraId="661B06B9" w14:textId="459B17E1" w:rsidR="000E4657" w:rsidRPr="008508E6" w:rsidRDefault="00297F2D" w:rsidP="00297F2D">
            <w:pPr>
              <w:cnfStyle w:val="000000000000" w:firstRow="0" w:lastRow="0" w:firstColumn="0" w:lastColumn="0" w:oddVBand="0" w:evenVBand="0" w:oddHBand="0" w:evenHBand="0" w:firstRowFirstColumn="0" w:firstRowLastColumn="0" w:lastRowFirstColumn="0" w:lastRowLastColumn="0"/>
              <w:rPr>
                <w:rFonts w:asciiTheme="minorHAnsi" w:hAnsiTheme="minorHAnsi"/>
                <w:i/>
                <w:szCs w:val="24"/>
              </w:rPr>
            </w:pPr>
            <w:r>
              <w:rPr>
                <w:rFonts w:asciiTheme="minorHAnsi" w:hAnsiTheme="minorHAnsi"/>
                <w:i/>
                <w:color w:val="auto"/>
                <w:szCs w:val="24"/>
              </w:rPr>
              <w:t>Oct 2</w:t>
            </w:r>
            <w:r w:rsidR="0022273B">
              <w:rPr>
                <w:rFonts w:asciiTheme="minorHAnsi" w:hAnsiTheme="minorHAnsi"/>
                <w:i/>
                <w:color w:val="auto"/>
                <w:szCs w:val="24"/>
              </w:rPr>
              <w:t>3</w:t>
            </w:r>
            <w:r>
              <w:rPr>
                <w:rFonts w:asciiTheme="minorHAnsi" w:hAnsiTheme="minorHAnsi"/>
                <w:i/>
                <w:color w:val="auto"/>
                <w:szCs w:val="24"/>
              </w:rPr>
              <w:t xml:space="preserve">, </w:t>
            </w:r>
            <w:r w:rsidR="000E4657" w:rsidRPr="008508E6">
              <w:rPr>
                <w:rFonts w:asciiTheme="minorHAnsi" w:hAnsiTheme="minorHAnsi"/>
                <w:i/>
                <w:color w:val="auto"/>
                <w:szCs w:val="24"/>
              </w:rPr>
              <w:t>Mon (</w:t>
            </w:r>
            <w:r w:rsidR="00E84B32">
              <w:rPr>
                <w:rFonts w:asciiTheme="minorHAnsi" w:hAnsiTheme="minorHAnsi"/>
                <w:i/>
                <w:color w:val="auto"/>
                <w:szCs w:val="24"/>
              </w:rPr>
              <w:t>4 pm</w:t>
            </w:r>
            <w:r w:rsidR="000E4657" w:rsidRPr="008508E6">
              <w:rPr>
                <w:rFonts w:asciiTheme="minorHAnsi" w:hAnsiTheme="minorHAnsi"/>
                <w:i/>
                <w:color w:val="auto"/>
                <w:szCs w:val="24"/>
              </w:rPr>
              <w:t xml:space="preserve">): </w:t>
            </w:r>
            <w:r w:rsidR="000E4657" w:rsidRPr="008508E6">
              <w:rPr>
                <w:rFonts w:asciiTheme="minorHAnsi" w:hAnsiTheme="minorHAnsi"/>
                <w:i/>
                <w:color w:val="0070C0"/>
                <w:szCs w:val="24"/>
              </w:rPr>
              <w:t>peer-review for WA 1.</w:t>
            </w:r>
            <w:r w:rsidR="00F97ED1">
              <w:rPr>
                <w:rFonts w:asciiTheme="minorHAnsi" w:hAnsiTheme="minorHAnsi"/>
                <w:i/>
                <w:color w:val="0070C0"/>
                <w:szCs w:val="24"/>
              </w:rPr>
              <w:t xml:space="preserve"> </w:t>
            </w:r>
          </w:p>
        </w:tc>
      </w:tr>
      <w:tr w:rsidR="000E4657" w:rsidRPr="00FA2364" w14:paraId="23E8D27B" w14:textId="77777777" w:rsidTr="00065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Borders>
              <w:top w:val="single" w:sz="4" w:space="0" w:color="auto"/>
              <w:bottom w:val="single" w:sz="4" w:space="0" w:color="auto"/>
            </w:tcBorders>
          </w:tcPr>
          <w:p w14:paraId="1C1203AF" w14:textId="7A8AA2A0" w:rsidR="000E4657" w:rsidRPr="00FA2364" w:rsidRDefault="000E4657" w:rsidP="00DB6D2D">
            <w:pPr>
              <w:rPr>
                <w:rFonts w:asciiTheme="minorHAnsi" w:hAnsiTheme="minorHAnsi"/>
                <w:szCs w:val="24"/>
              </w:rPr>
            </w:pPr>
            <w:r w:rsidRPr="00FA2364">
              <w:rPr>
                <w:rFonts w:asciiTheme="minorHAnsi" w:hAnsiTheme="minorHAnsi"/>
                <w:szCs w:val="24"/>
              </w:rPr>
              <w:t xml:space="preserve"># 9 </w:t>
            </w:r>
            <w:r w:rsidR="008432CC">
              <w:rPr>
                <w:rFonts w:asciiTheme="minorHAnsi" w:hAnsiTheme="minorHAnsi"/>
                <w:szCs w:val="24"/>
              </w:rPr>
              <w:t xml:space="preserve">(Week of </w:t>
            </w:r>
            <w:r w:rsidR="00765C7C">
              <w:rPr>
                <w:rFonts w:asciiTheme="minorHAnsi" w:hAnsiTheme="minorHAnsi"/>
                <w:b/>
                <w:color w:val="FF0000"/>
                <w:szCs w:val="24"/>
              </w:rPr>
              <w:t>Oct</w:t>
            </w:r>
            <w:r w:rsidR="008432CC" w:rsidRPr="00BD3A7F">
              <w:rPr>
                <w:rFonts w:asciiTheme="minorHAnsi" w:hAnsiTheme="minorHAnsi"/>
                <w:b/>
                <w:color w:val="FF0000"/>
                <w:szCs w:val="24"/>
              </w:rPr>
              <w:t xml:space="preserve"> </w:t>
            </w:r>
            <w:r w:rsidR="00765C7C">
              <w:rPr>
                <w:rFonts w:asciiTheme="minorHAnsi" w:hAnsiTheme="minorHAnsi"/>
                <w:b/>
                <w:color w:val="FF0000"/>
                <w:szCs w:val="24"/>
              </w:rPr>
              <w:t>3</w:t>
            </w:r>
            <w:r w:rsidR="008432CC" w:rsidRPr="00BD3A7F">
              <w:rPr>
                <w:rFonts w:asciiTheme="minorHAnsi" w:hAnsiTheme="minorHAnsi"/>
                <w:b/>
                <w:color w:val="FF0000"/>
                <w:szCs w:val="24"/>
              </w:rPr>
              <w:t>1</w:t>
            </w:r>
            <w:r w:rsidR="008432CC">
              <w:rPr>
                <w:rFonts w:asciiTheme="minorHAnsi" w:hAnsiTheme="minorHAnsi"/>
                <w:szCs w:val="24"/>
              </w:rPr>
              <w:t>)</w:t>
            </w:r>
          </w:p>
          <w:p w14:paraId="7A24047F" w14:textId="77777777" w:rsidR="000E4657" w:rsidRPr="00FA2364" w:rsidRDefault="000E4657" w:rsidP="00DB6D2D">
            <w:pPr>
              <w:rPr>
                <w:szCs w:val="24"/>
              </w:rPr>
            </w:pPr>
          </w:p>
        </w:tc>
        <w:tc>
          <w:tcPr>
            <w:tcW w:w="2410" w:type="dxa"/>
            <w:gridSpan w:val="2"/>
            <w:tcBorders>
              <w:top w:val="single" w:sz="4" w:space="0" w:color="auto"/>
              <w:bottom w:val="single" w:sz="4" w:space="0" w:color="auto"/>
            </w:tcBorders>
          </w:tcPr>
          <w:p w14:paraId="337ECAEE" w14:textId="77777777" w:rsidR="00EF31F6" w:rsidRPr="00EF31F6" w:rsidRDefault="000E4657" w:rsidP="000E4657">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F43212">
              <w:rPr>
                <w:rFonts w:asciiTheme="minorHAnsi" w:hAnsiTheme="minorHAnsi"/>
                <w:b/>
                <w:color w:val="0D0D0D" w:themeColor="text1" w:themeTint="F2"/>
                <w:szCs w:val="24"/>
              </w:rPr>
              <w:t>Mid-term Exam</w:t>
            </w:r>
            <w:r w:rsidR="000C352D">
              <w:rPr>
                <w:rFonts w:asciiTheme="minorHAnsi" w:hAnsiTheme="minorHAnsi"/>
                <w:b/>
                <w:color w:val="0D0D0D" w:themeColor="text1" w:themeTint="F2"/>
                <w:szCs w:val="24"/>
              </w:rPr>
              <w:t xml:space="preserve"> on Tue</w:t>
            </w:r>
            <w:r w:rsidRPr="00F43212">
              <w:rPr>
                <w:rFonts w:asciiTheme="minorHAnsi" w:hAnsiTheme="minorHAnsi"/>
                <w:b/>
                <w:color w:val="0D0D0D" w:themeColor="text1" w:themeTint="F2"/>
                <w:szCs w:val="24"/>
              </w:rPr>
              <w:t xml:space="preserve"> </w:t>
            </w:r>
          </w:p>
          <w:p w14:paraId="52CD779E" w14:textId="222D00A7" w:rsidR="000E4657" w:rsidRPr="008664CC" w:rsidRDefault="000E4657" w:rsidP="00EF31F6">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F43212">
              <w:rPr>
                <w:rFonts w:asciiTheme="minorHAnsi" w:hAnsiTheme="minorHAnsi"/>
                <w:b/>
                <w:color w:val="0D0D0D" w:themeColor="text1" w:themeTint="F2"/>
                <w:szCs w:val="24"/>
              </w:rPr>
              <w:t>(</w:t>
            </w:r>
            <w:r w:rsidRPr="00E918A7">
              <w:rPr>
                <w:rFonts w:asciiTheme="minorHAnsi" w:hAnsiTheme="minorHAnsi"/>
                <w:b/>
                <w:i/>
                <w:color w:val="FF0000"/>
                <w:szCs w:val="24"/>
              </w:rPr>
              <w:t>9 am-12 pm</w:t>
            </w:r>
            <w:r w:rsidRPr="00F43212">
              <w:rPr>
                <w:rFonts w:asciiTheme="minorHAnsi" w:hAnsiTheme="minorHAnsi"/>
                <w:b/>
                <w:color w:val="0D0D0D" w:themeColor="text1" w:themeTint="F2"/>
                <w:szCs w:val="24"/>
              </w:rPr>
              <w:t>)</w:t>
            </w:r>
          </w:p>
        </w:tc>
        <w:tc>
          <w:tcPr>
            <w:tcW w:w="2552" w:type="dxa"/>
            <w:gridSpan w:val="2"/>
            <w:tcBorders>
              <w:top w:val="single" w:sz="4" w:space="0" w:color="auto"/>
              <w:bottom w:val="single" w:sz="4" w:space="0" w:color="auto"/>
            </w:tcBorders>
          </w:tcPr>
          <w:p w14:paraId="2F72CF6D" w14:textId="77777777" w:rsidR="000E4657" w:rsidRPr="00530165" w:rsidRDefault="000E4657" w:rsidP="00DB6D2D">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olor w:val="7030A0"/>
                <w:szCs w:val="24"/>
              </w:rPr>
            </w:pPr>
          </w:p>
        </w:tc>
        <w:tc>
          <w:tcPr>
            <w:tcW w:w="1984" w:type="dxa"/>
            <w:gridSpan w:val="2"/>
            <w:tcBorders>
              <w:top w:val="single" w:sz="4" w:space="0" w:color="auto"/>
              <w:bottom w:val="single" w:sz="4" w:space="0" w:color="auto"/>
            </w:tcBorders>
          </w:tcPr>
          <w:p w14:paraId="628C5912" w14:textId="77777777"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szCs w:val="24"/>
              </w:rPr>
            </w:pPr>
            <w:r w:rsidRPr="008508E6">
              <w:rPr>
                <w:color w:val="595959" w:themeColor="text1" w:themeTint="A6"/>
                <w:szCs w:val="24"/>
              </w:rPr>
              <w:t>(No lab on Thu)</w:t>
            </w:r>
          </w:p>
        </w:tc>
        <w:tc>
          <w:tcPr>
            <w:tcW w:w="2434" w:type="dxa"/>
            <w:tcBorders>
              <w:top w:val="single" w:sz="4" w:space="0" w:color="auto"/>
              <w:bottom w:val="single" w:sz="4" w:space="0" w:color="auto"/>
            </w:tcBorders>
          </w:tcPr>
          <w:p w14:paraId="3D41E487" w14:textId="7E4816B6"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i/>
                <w:szCs w:val="24"/>
              </w:rPr>
            </w:pPr>
            <w:r w:rsidRPr="00E918A7">
              <w:rPr>
                <w:color w:val="595959" w:themeColor="text1" w:themeTint="A6"/>
                <w:szCs w:val="24"/>
              </w:rPr>
              <w:t>(no assignment submissions</w:t>
            </w:r>
            <w:r w:rsidR="00EF31F6">
              <w:rPr>
                <w:color w:val="595959" w:themeColor="text1" w:themeTint="A6"/>
                <w:szCs w:val="24"/>
              </w:rPr>
              <w:t xml:space="preserve"> </w:t>
            </w:r>
            <w:r w:rsidR="00EF31F6">
              <w:rPr>
                <w:rFonts w:asciiTheme="minorHAnsi" w:hAnsiTheme="minorHAnsi"/>
                <w:color w:val="595959" w:themeColor="text1" w:themeTint="A6"/>
                <w:szCs w:val="24"/>
              </w:rPr>
              <w:t>- 2</w:t>
            </w:r>
            <w:r w:rsidRPr="00E918A7">
              <w:rPr>
                <w:color w:val="595959" w:themeColor="text1" w:themeTint="A6"/>
                <w:szCs w:val="24"/>
              </w:rPr>
              <w:t>)</w:t>
            </w:r>
          </w:p>
        </w:tc>
      </w:tr>
      <w:tr w:rsidR="000E4657" w:rsidRPr="00FA2364" w14:paraId="1C9C68E2" w14:textId="77777777" w:rsidTr="000657AB">
        <w:tc>
          <w:tcPr>
            <w:cnfStyle w:val="001000000000" w:firstRow="0" w:lastRow="0" w:firstColumn="1" w:lastColumn="0" w:oddVBand="0" w:evenVBand="0" w:oddHBand="0" w:evenHBand="0" w:firstRowFirstColumn="0" w:firstRowLastColumn="0" w:lastRowFirstColumn="0" w:lastRowLastColumn="0"/>
            <w:tcW w:w="1232" w:type="dxa"/>
            <w:tcBorders>
              <w:top w:val="single" w:sz="4" w:space="0" w:color="auto"/>
              <w:bottom w:val="single" w:sz="4" w:space="0" w:color="auto"/>
            </w:tcBorders>
          </w:tcPr>
          <w:p w14:paraId="35DF7E71" w14:textId="2D4C1F86" w:rsidR="000E4657" w:rsidRPr="00FA2364" w:rsidRDefault="000E4657" w:rsidP="00DB6D2D">
            <w:pPr>
              <w:rPr>
                <w:rFonts w:asciiTheme="minorHAnsi" w:hAnsiTheme="minorHAnsi"/>
                <w:szCs w:val="24"/>
              </w:rPr>
            </w:pPr>
            <w:r w:rsidRPr="00FA2364">
              <w:rPr>
                <w:rFonts w:asciiTheme="minorHAnsi" w:hAnsiTheme="minorHAnsi"/>
                <w:szCs w:val="24"/>
              </w:rPr>
              <w:t xml:space="preserve"># 10 </w:t>
            </w:r>
            <w:r w:rsidR="008432CC">
              <w:rPr>
                <w:rFonts w:asciiTheme="minorHAnsi" w:hAnsiTheme="minorHAnsi"/>
                <w:szCs w:val="24"/>
              </w:rPr>
              <w:t xml:space="preserve">(Week of Nov </w:t>
            </w:r>
            <w:r w:rsidR="00765C7C">
              <w:rPr>
                <w:rFonts w:asciiTheme="minorHAnsi" w:hAnsiTheme="minorHAnsi"/>
                <w:szCs w:val="24"/>
              </w:rPr>
              <w:t>7</w:t>
            </w:r>
            <w:r w:rsidR="008432CC" w:rsidRPr="00E66F1A">
              <w:rPr>
                <w:rFonts w:asciiTheme="minorHAnsi" w:hAnsiTheme="minorHAnsi"/>
                <w:szCs w:val="24"/>
                <w:vertAlign w:val="superscript"/>
              </w:rPr>
              <w:t>th</w:t>
            </w:r>
            <w:r w:rsidR="008432CC">
              <w:rPr>
                <w:rFonts w:asciiTheme="minorHAnsi" w:hAnsiTheme="minorHAnsi"/>
                <w:szCs w:val="24"/>
              </w:rPr>
              <w:t xml:space="preserve"> &amp; </w:t>
            </w:r>
            <w:r w:rsidR="00765C7C">
              <w:rPr>
                <w:rFonts w:asciiTheme="minorHAnsi" w:hAnsiTheme="minorHAnsi"/>
                <w:szCs w:val="24"/>
              </w:rPr>
              <w:t>9</w:t>
            </w:r>
            <w:r w:rsidR="008432CC" w:rsidRPr="00E66F1A">
              <w:rPr>
                <w:rFonts w:asciiTheme="minorHAnsi" w:hAnsiTheme="minorHAnsi"/>
                <w:szCs w:val="24"/>
                <w:vertAlign w:val="superscript"/>
              </w:rPr>
              <w:t>th</w:t>
            </w:r>
            <w:r w:rsidR="008432CC">
              <w:rPr>
                <w:rFonts w:asciiTheme="minorHAnsi" w:hAnsiTheme="minorHAnsi"/>
                <w:szCs w:val="24"/>
              </w:rPr>
              <w:t>)</w:t>
            </w:r>
          </w:p>
          <w:p w14:paraId="5A029302" w14:textId="77777777" w:rsidR="000E4657" w:rsidRPr="00FA2364" w:rsidRDefault="000E4657" w:rsidP="00DB6D2D">
            <w:pPr>
              <w:rPr>
                <w:rFonts w:asciiTheme="minorHAnsi" w:hAnsiTheme="minorHAnsi"/>
                <w:szCs w:val="24"/>
              </w:rPr>
            </w:pPr>
          </w:p>
        </w:tc>
        <w:tc>
          <w:tcPr>
            <w:tcW w:w="2410" w:type="dxa"/>
            <w:gridSpan w:val="2"/>
            <w:tcBorders>
              <w:top w:val="single" w:sz="4" w:space="0" w:color="auto"/>
              <w:bottom w:val="single" w:sz="4" w:space="0" w:color="auto"/>
            </w:tcBorders>
          </w:tcPr>
          <w:p w14:paraId="2691D1E1" w14:textId="3E347C04" w:rsidR="000E4657" w:rsidRPr="008508E6" w:rsidRDefault="000E4657"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8508E6">
              <w:rPr>
                <w:rFonts w:asciiTheme="minorHAnsi" w:hAnsiTheme="minorHAnsi"/>
                <w:color w:val="FF0000"/>
                <w:szCs w:val="24"/>
              </w:rPr>
              <w:t>Machine learning basics</w:t>
            </w:r>
            <w:r w:rsidR="00D045EA">
              <w:rPr>
                <w:rFonts w:asciiTheme="minorHAnsi" w:hAnsiTheme="minorHAnsi"/>
                <w:color w:val="FF0000"/>
                <w:szCs w:val="24"/>
              </w:rPr>
              <w:t xml:space="preserve"> </w:t>
            </w:r>
            <w:r w:rsidR="00D045EA" w:rsidRPr="00D045EA">
              <w:rPr>
                <w:rFonts w:asciiTheme="minorHAnsi" w:hAnsiTheme="minorHAnsi"/>
                <w:i/>
                <w:color w:val="auto"/>
                <w:szCs w:val="24"/>
              </w:rPr>
              <w:t>(in-class activity)</w:t>
            </w:r>
          </w:p>
        </w:tc>
        <w:tc>
          <w:tcPr>
            <w:tcW w:w="2552" w:type="dxa"/>
            <w:gridSpan w:val="2"/>
            <w:tcBorders>
              <w:top w:val="single" w:sz="4" w:space="0" w:color="auto"/>
              <w:bottom w:val="single" w:sz="4" w:space="0" w:color="auto"/>
            </w:tcBorders>
          </w:tcPr>
          <w:p w14:paraId="432D6135" w14:textId="77777777" w:rsidR="000E4657" w:rsidRPr="008508E6" w:rsidRDefault="000E4657"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7030A0"/>
                <w:szCs w:val="24"/>
              </w:rPr>
            </w:pPr>
            <w:r w:rsidRPr="008508E6">
              <w:rPr>
                <w:rFonts w:asciiTheme="minorHAnsi" w:hAnsiTheme="minorHAnsi"/>
                <w:color w:val="7030A0"/>
                <w:szCs w:val="24"/>
              </w:rPr>
              <w:t>Presenting at seminars and conferences</w:t>
            </w:r>
          </w:p>
          <w:p w14:paraId="3EF6F822" w14:textId="3F0A85E5" w:rsidR="000E4657" w:rsidRPr="008508E6" w:rsidRDefault="000D725D"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7030A0"/>
                <w:szCs w:val="24"/>
              </w:rPr>
            </w:pPr>
            <w:r w:rsidRPr="008508E6">
              <w:rPr>
                <w:rFonts w:asciiTheme="minorHAnsi" w:hAnsiTheme="minorHAnsi"/>
                <w:szCs w:val="24"/>
              </w:rPr>
              <w:t>WA 1</w:t>
            </w:r>
            <w:r>
              <w:rPr>
                <w:rFonts w:asciiTheme="minorHAnsi" w:hAnsiTheme="minorHAnsi"/>
                <w:szCs w:val="24"/>
              </w:rPr>
              <w:t xml:space="preserve"> c</w:t>
            </w:r>
            <w:r w:rsidR="000E4657" w:rsidRPr="008508E6">
              <w:rPr>
                <w:rFonts w:asciiTheme="minorHAnsi" w:hAnsiTheme="minorHAnsi"/>
                <w:szCs w:val="24"/>
              </w:rPr>
              <w:t xml:space="preserve">ommon issues </w:t>
            </w:r>
          </w:p>
        </w:tc>
        <w:tc>
          <w:tcPr>
            <w:tcW w:w="1984" w:type="dxa"/>
            <w:gridSpan w:val="2"/>
            <w:tcBorders>
              <w:top w:val="single" w:sz="4" w:space="0" w:color="auto"/>
              <w:bottom w:val="single" w:sz="4" w:space="0" w:color="auto"/>
            </w:tcBorders>
          </w:tcPr>
          <w:p w14:paraId="381BB9F7" w14:textId="5232FAFD" w:rsidR="005B0FFF" w:rsidRDefault="005B0FFF" w:rsidP="008508E6">
            <w:pPr>
              <w:cnfStyle w:val="000000000000" w:firstRow="0" w:lastRow="0" w:firstColumn="0" w:lastColumn="0" w:oddVBand="0" w:evenVBand="0" w:oddHBand="0" w:evenHBand="0" w:firstRowFirstColumn="0" w:firstRowLastColumn="0" w:lastRowFirstColumn="0" w:lastRowLastColumn="0"/>
              <w:rPr>
                <w:color w:val="595959" w:themeColor="text1" w:themeTint="A6"/>
                <w:szCs w:val="24"/>
              </w:rPr>
            </w:pPr>
            <w:r w:rsidRPr="008508E6">
              <w:rPr>
                <w:rFonts w:asciiTheme="minorHAnsi" w:hAnsiTheme="minorHAnsi"/>
                <w:color w:val="00B050"/>
                <w:szCs w:val="24"/>
              </w:rPr>
              <w:t xml:space="preserve">R lab on machine learning </w:t>
            </w:r>
            <w:r w:rsidRPr="008508E6">
              <w:rPr>
                <w:rFonts w:asciiTheme="minorHAnsi" w:hAnsiTheme="minorHAnsi"/>
                <w:color w:val="595959" w:themeColor="text1" w:themeTint="A6"/>
                <w:szCs w:val="24"/>
              </w:rPr>
              <w:t>(no lab exercise)</w:t>
            </w:r>
          </w:p>
          <w:p w14:paraId="239A0DF0" w14:textId="6B5809B4" w:rsidR="000E4657" w:rsidRPr="005B0FFF" w:rsidRDefault="000E4657" w:rsidP="008508E6">
            <w:pPr>
              <w:cnfStyle w:val="000000000000" w:firstRow="0" w:lastRow="0" w:firstColumn="0" w:lastColumn="0" w:oddVBand="0" w:evenVBand="0" w:oddHBand="0" w:evenHBand="0" w:firstRowFirstColumn="0" w:firstRowLastColumn="0" w:lastRowFirstColumn="0" w:lastRowLastColumn="0"/>
              <w:rPr>
                <w:color w:val="595959" w:themeColor="text1" w:themeTint="A6"/>
                <w:szCs w:val="24"/>
              </w:rPr>
            </w:pPr>
          </w:p>
        </w:tc>
        <w:tc>
          <w:tcPr>
            <w:tcW w:w="2434" w:type="dxa"/>
            <w:tcBorders>
              <w:top w:val="single" w:sz="4" w:space="0" w:color="auto"/>
              <w:bottom w:val="single" w:sz="4" w:space="0" w:color="auto"/>
            </w:tcBorders>
          </w:tcPr>
          <w:p w14:paraId="68158501" w14:textId="38F2A714" w:rsidR="000E4657" w:rsidRPr="008508E6" w:rsidRDefault="00297F2D" w:rsidP="008508E6">
            <w:pPr>
              <w:cnfStyle w:val="000000000000" w:firstRow="0" w:lastRow="0" w:firstColumn="0" w:lastColumn="0" w:oddVBand="0" w:evenVBand="0" w:oddHBand="0" w:evenHBand="0" w:firstRowFirstColumn="0" w:firstRowLastColumn="0" w:lastRowFirstColumn="0" w:lastRowLastColumn="0"/>
              <w:rPr>
                <w:rFonts w:asciiTheme="minorHAnsi" w:hAnsiTheme="minorHAnsi"/>
                <w:i/>
                <w:szCs w:val="24"/>
              </w:rPr>
            </w:pPr>
            <w:r>
              <w:rPr>
                <w:rFonts w:asciiTheme="minorHAnsi" w:hAnsiTheme="minorHAnsi"/>
                <w:i/>
                <w:color w:val="auto"/>
                <w:szCs w:val="24"/>
              </w:rPr>
              <w:t xml:space="preserve">Nov </w:t>
            </w:r>
            <w:r w:rsidR="00765C7C">
              <w:rPr>
                <w:rFonts w:asciiTheme="minorHAnsi" w:hAnsiTheme="minorHAnsi"/>
                <w:i/>
                <w:color w:val="auto"/>
                <w:szCs w:val="24"/>
              </w:rPr>
              <w:t>6</w:t>
            </w:r>
            <w:r>
              <w:rPr>
                <w:rFonts w:asciiTheme="minorHAnsi" w:hAnsiTheme="minorHAnsi"/>
                <w:i/>
                <w:color w:val="auto"/>
                <w:szCs w:val="24"/>
              </w:rPr>
              <w:t xml:space="preserve">, </w:t>
            </w:r>
            <w:r w:rsidR="000E4657" w:rsidRPr="008508E6">
              <w:rPr>
                <w:rFonts w:asciiTheme="minorHAnsi" w:hAnsiTheme="minorHAnsi"/>
                <w:i/>
                <w:color w:val="auto"/>
                <w:szCs w:val="24"/>
              </w:rPr>
              <w:t>Mon (</w:t>
            </w:r>
            <w:r w:rsidR="00F2107B">
              <w:rPr>
                <w:rFonts w:asciiTheme="minorHAnsi" w:hAnsiTheme="minorHAnsi"/>
                <w:i/>
                <w:color w:val="auto"/>
                <w:szCs w:val="24"/>
              </w:rPr>
              <w:t>9</w:t>
            </w:r>
            <w:r w:rsidR="00E84B32">
              <w:rPr>
                <w:rFonts w:asciiTheme="minorHAnsi" w:hAnsiTheme="minorHAnsi"/>
                <w:i/>
                <w:color w:val="auto"/>
                <w:szCs w:val="24"/>
              </w:rPr>
              <w:t xml:space="preserve"> </w:t>
            </w:r>
            <w:r w:rsidR="00F2107B">
              <w:rPr>
                <w:rFonts w:asciiTheme="minorHAnsi" w:hAnsiTheme="minorHAnsi"/>
                <w:i/>
                <w:color w:val="auto"/>
                <w:szCs w:val="24"/>
              </w:rPr>
              <w:t>a</w:t>
            </w:r>
            <w:r w:rsidR="00E84B32">
              <w:rPr>
                <w:rFonts w:asciiTheme="minorHAnsi" w:hAnsiTheme="minorHAnsi"/>
                <w:i/>
                <w:color w:val="auto"/>
                <w:szCs w:val="24"/>
              </w:rPr>
              <w:t>m</w:t>
            </w:r>
            <w:r w:rsidR="000E4657" w:rsidRPr="008508E6">
              <w:rPr>
                <w:rFonts w:asciiTheme="minorHAnsi" w:hAnsiTheme="minorHAnsi"/>
                <w:i/>
                <w:color w:val="auto"/>
                <w:szCs w:val="24"/>
              </w:rPr>
              <w:t xml:space="preserve">): </w:t>
            </w:r>
            <w:r w:rsidR="000E4657" w:rsidRPr="008508E6">
              <w:rPr>
                <w:rFonts w:asciiTheme="minorHAnsi" w:hAnsiTheme="minorHAnsi"/>
                <w:i/>
                <w:color w:val="C45911" w:themeColor="accent2" w:themeShade="BF"/>
                <w:szCs w:val="24"/>
              </w:rPr>
              <w:t>[</w:t>
            </w:r>
            <w:proofErr w:type="spellStart"/>
            <w:r w:rsidR="000E4657" w:rsidRPr="008508E6">
              <w:rPr>
                <w:rFonts w:asciiTheme="minorHAnsi" w:hAnsiTheme="minorHAnsi"/>
                <w:i/>
                <w:color w:val="C45911" w:themeColor="accent2" w:themeShade="BF"/>
                <w:szCs w:val="24"/>
              </w:rPr>
              <w:t>i</w:t>
            </w:r>
            <w:proofErr w:type="spellEnd"/>
            <w:r w:rsidR="000E4657" w:rsidRPr="008508E6">
              <w:rPr>
                <w:rFonts w:asciiTheme="minorHAnsi" w:hAnsiTheme="minorHAnsi"/>
                <w:i/>
                <w:color w:val="C45911" w:themeColor="accent2" w:themeShade="BF"/>
                <w:szCs w:val="24"/>
              </w:rPr>
              <w:t>] pre-class quiz</w:t>
            </w:r>
            <w:r w:rsidR="00F4671A">
              <w:rPr>
                <w:rFonts w:asciiTheme="minorHAnsi" w:hAnsiTheme="minorHAnsi"/>
                <w:i/>
                <w:color w:val="C45911" w:themeColor="accent2" w:themeShade="BF"/>
                <w:szCs w:val="24"/>
              </w:rPr>
              <w:t xml:space="preserve"> and comments to the Canvas Discussion board</w:t>
            </w:r>
          </w:p>
        </w:tc>
      </w:tr>
      <w:tr w:rsidR="000E4657" w:rsidRPr="00FA2364" w14:paraId="7371C043" w14:textId="77777777" w:rsidTr="00065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Borders>
              <w:top w:val="single" w:sz="4" w:space="0" w:color="auto"/>
              <w:bottom w:val="single" w:sz="4" w:space="0" w:color="auto"/>
            </w:tcBorders>
          </w:tcPr>
          <w:p w14:paraId="377060B2" w14:textId="3BD40560" w:rsidR="000E4657" w:rsidRPr="00FA2364" w:rsidRDefault="000E4657" w:rsidP="00DB6D2D">
            <w:pPr>
              <w:rPr>
                <w:rFonts w:asciiTheme="minorHAnsi" w:hAnsiTheme="minorHAnsi"/>
                <w:szCs w:val="24"/>
              </w:rPr>
            </w:pPr>
            <w:r w:rsidRPr="00FA2364">
              <w:rPr>
                <w:rFonts w:asciiTheme="minorHAnsi" w:hAnsiTheme="minorHAnsi"/>
                <w:szCs w:val="24"/>
              </w:rPr>
              <w:t># 11</w:t>
            </w:r>
            <w:r>
              <w:rPr>
                <w:rFonts w:asciiTheme="minorHAnsi" w:hAnsiTheme="minorHAnsi"/>
                <w:szCs w:val="24"/>
              </w:rPr>
              <w:t xml:space="preserve"> </w:t>
            </w:r>
            <w:r w:rsidR="008432CC">
              <w:rPr>
                <w:rFonts w:asciiTheme="minorHAnsi" w:hAnsiTheme="minorHAnsi"/>
                <w:szCs w:val="24"/>
              </w:rPr>
              <w:t>(Week of Nov 1</w:t>
            </w:r>
            <w:r w:rsidR="00765C7C">
              <w:rPr>
                <w:rFonts w:asciiTheme="minorHAnsi" w:hAnsiTheme="minorHAnsi"/>
                <w:szCs w:val="24"/>
              </w:rPr>
              <w:t>4</w:t>
            </w:r>
            <w:r w:rsidR="008432CC">
              <w:rPr>
                <w:rFonts w:asciiTheme="minorHAnsi" w:hAnsiTheme="minorHAnsi"/>
                <w:szCs w:val="24"/>
                <w:vertAlign w:val="superscript"/>
              </w:rPr>
              <w:t>th</w:t>
            </w:r>
            <w:r w:rsidR="008432CC">
              <w:rPr>
                <w:rFonts w:asciiTheme="minorHAnsi" w:hAnsiTheme="minorHAnsi"/>
                <w:szCs w:val="24"/>
              </w:rPr>
              <w:t xml:space="preserve"> &amp; 1</w:t>
            </w:r>
            <w:r w:rsidR="00765C7C">
              <w:rPr>
                <w:rFonts w:asciiTheme="minorHAnsi" w:hAnsiTheme="minorHAnsi"/>
                <w:szCs w:val="24"/>
              </w:rPr>
              <w:t>6</w:t>
            </w:r>
            <w:r w:rsidR="008432CC" w:rsidRPr="00E66F1A">
              <w:rPr>
                <w:rFonts w:asciiTheme="minorHAnsi" w:hAnsiTheme="minorHAnsi"/>
                <w:szCs w:val="24"/>
                <w:vertAlign w:val="superscript"/>
              </w:rPr>
              <w:t>th</w:t>
            </w:r>
            <w:r w:rsidR="008432CC">
              <w:rPr>
                <w:rFonts w:asciiTheme="minorHAnsi" w:hAnsiTheme="minorHAnsi"/>
                <w:szCs w:val="24"/>
              </w:rPr>
              <w:t>)</w:t>
            </w:r>
          </w:p>
          <w:p w14:paraId="6D3A6826" w14:textId="77777777" w:rsidR="000E4657" w:rsidRPr="00FA2364" w:rsidRDefault="000E4657" w:rsidP="00DB6D2D">
            <w:pPr>
              <w:rPr>
                <w:rFonts w:asciiTheme="minorHAnsi" w:hAnsiTheme="minorHAnsi"/>
                <w:szCs w:val="24"/>
              </w:rPr>
            </w:pPr>
          </w:p>
        </w:tc>
        <w:tc>
          <w:tcPr>
            <w:tcW w:w="2410" w:type="dxa"/>
            <w:gridSpan w:val="2"/>
            <w:tcBorders>
              <w:top w:val="single" w:sz="4" w:space="0" w:color="auto"/>
              <w:bottom w:val="single" w:sz="4" w:space="0" w:color="auto"/>
            </w:tcBorders>
          </w:tcPr>
          <w:p w14:paraId="74BA71B0" w14:textId="25FA0D6F"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rPr>
            </w:pPr>
            <w:r w:rsidRPr="008508E6">
              <w:rPr>
                <w:rFonts w:asciiTheme="minorHAnsi" w:hAnsiTheme="minorHAnsi"/>
                <w:color w:val="FF0000"/>
                <w:szCs w:val="24"/>
              </w:rPr>
              <w:t>Integration of machine learning in causal inference</w:t>
            </w:r>
            <w:r w:rsidR="00E25177">
              <w:rPr>
                <w:rFonts w:asciiTheme="minorHAnsi" w:hAnsiTheme="minorHAnsi"/>
                <w:color w:val="FF0000"/>
                <w:szCs w:val="24"/>
              </w:rPr>
              <w:t>/health research</w:t>
            </w:r>
          </w:p>
        </w:tc>
        <w:tc>
          <w:tcPr>
            <w:tcW w:w="2552" w:type="dxa"/>
            <w:gridSpan w:val="2"/>
            <w:tcBorders>
              <w:top w:val="single" w:sz="4" w:space="0" w:color="auto"/>
              <w:bottom w:val="single" w:sz="4" w:space="0" w:color="auto"/>
            </w:tcBorders>
          </w:tcPr>
          <w:p w14:paraId="2FA85EC1" w14:textId="600BFBB7" w:rsidR="000E4657" w:rsidRPr="008508E6" w:rsidRDefault="000E4657" w:rsidP="008508E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7030A0"/>
                <w:szCs w:val="24"/>
              </w:rPr>
            </w:pPr>
            <w:r w:rsidRPr="008508E6">
              <w:rPr>
                <w:rFonts w:asciiTheme="minorHAnsi" w:hAnsiTheme="minorHAnsi"/>
                <w:color w:val="7030A0"/>
                <w:szCs w:val="24"/>
              </w:rPr>
              <w:t xml:space="preserve">Responding to </w:t>
            </w:r>
            <w:r w:rsidR="00120410">
              <w:rPr>
                <w:rFonts w:asciiTheme="minorHAnsi" w:hAnsiTheme="minorHAnsi"/>
                <w:color w:val="7030A0"/>
                <w:szCs w:val="24"/>
              </w:rPr>
              <w:t xml:space="preserve">the </w:t>
            </w:r>
            <w:r w:rsidRPr="008508E6">
              <w:rPr>
                <w:rFonts w:asciiTheme="minorHAnsi" w:hAnsiTheme="minorHAnsi"/>
                <w:color w:val="7030A0"/>
                <w:szCs w:val="24"/>
              </w:rPr>
              <w:t>reviewer’s comments</w:t>
            </w:r>
          </w:p>
        </w:tc>
        <w:tc>
          <w:tcPr>
            <w:tcW w:w="1984" w:type="dxa"/>
            <w:gridSpan w:val="2"/>
            <w:tcBorders>
              <w:top w:val="single" w:sz="4" w:space="0" w:color="auto"/>
              <w:bottom w:val="single" w:sz="4" w:space="0" w:color="auto"/>
            </w:tcBorders>
          </w:tcPr>
          <w:p w14:paraId="6947E8A7" w14:textId="2B7935C1" w:rsidR="000E4657" w:rsidRPr="008A0674" w:rsidRDefault="005B0FFF" w:rsidP="008A0674">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C13AD">
              <w:rPr>
                <w:color w:val="595959" w:themeColor="text1" w:themeTint="A6"/>
                <w:szCs w:val="24"/>
              </w:rPr>
              <w:t>(Midterm Break)</w:t>
            </w:r>
          </w:p>
        </w:tc>
        <w:tc>
          <w:tcPr>
            <w:tcW w:w="2434" w:type="dxa"/>
            <w:tcBorders>
              <w:top w:val="single" w:sz="4" w:space="0" w:color="auto"/>
              <w:bottom w:val="single" w:sz="4" w:space="0" w:color="auto"/>
            </w:tcBorders>
          </w:tcPr>
          <w:p w14:paraId="06B54702" w14:textId="71559B0C" w:rsidR="000E4657" w:rsidRPr="008A0674" w:rsidRDefault="00297F2D" w:rsidP="00A55261">
            <w:pPr>
              <w:cnfStyle w:val="000000100000" w:firstRow="0" w:lastRow="0" w:firstColumn="0" w:lastColumn="0" w:oddVBand="0" w:evenVBand="0" w:oddHBand="1" w:evenHBand="0" w:firstRowFirstColumn="0" w:firstRowLastColumn="0" w:lastRowFirstColumn="0" w:lastRowLastColumn="0"/>
              <w:rPr>
                <w:rFonts w:asciiTheme="minorHAnsi" w:hAnsiTheme="minorHAnsi"/>
                <w:i/>
                <w:szCs w:val="24"/>
              </w:rPr>
            </w:pPr>
            <w:r>
              <w:rPr>
                <w:rFonts w:asciiTheme="minorHAnsi" w:hAnsiTheme="minorHAnsi"/>
                <w:i/>
                <w:color w:val="auto"/>
                <w:szCs w:val="24"/>
              </w:rPr>
              <w:t>Nov 1</w:t>
            </w:r>
            <w:r w:rsidR="00765C7C">
              <w:rPr>
                <w:rFonts w:asciiTheme="minorHAnsi" w:hAnsiTheme="minorHAnsi"/>
                <w:i/>
                <w:color w:val="auto"/>
                <w:szCs w:val="24"/>
              </w:rPr>
              <w:t>3</w:t>
            </w:r>
            <w:r>
              <w:rPr>
                <w:rFonts w:asciiTheme="minorHAnsi" w:hAnsiTheme="minorHAnsi"/>
                <w:i/>
                <w:color w:val="auto"/>
                <w:szCs w:val="24"/>
              </w:rPr>
              <w:t xml:space="preserve">, </w:t>
            </w:r>
            <w:r w:rsidR="000E4657" w:rsidRPr="008A0674">
              <w:rPr>
                <w:rFonts w:asciiTheme="minorHAnsi" w:hAnsiTheme="minorHAnsi"/>
                <w:i/>
                <w:color w:val="auto"/>
                <w:szCs w:val="24"/>
              </w:rPr>
              <w:t>Mon (</w:t>
            </w:r>
            <w:r w:rsidR="00E84B32">
              <w:rPr>
                <w:rFonts w:asciiTheme="minorHAnsi" w:hAnsiTheme="minorHAnsi"/>
                <w:i/>
                <w:color w:val="auto"/>
                <w:szCs w:val="24"/>
              </w:rPr>
              <w:t>4 pm</w:t>
            </w:r>
            <w:r w:rsidR="000E4657" w:rsidRPr="008A0674">
              <w:rPr>
                <w:rFonts w:asciiTheme="minorHAnsi" w:hAnsiTheme="minorHAnsi"/>
                <w:i/>
                <w:color w:val="auto"/>
                <w:szCs w:val="24"/>
              </w:rPr>
              <w:t xml:space="preserve">): </w:t>
            </w:r>
            <w:r w:rsidR="000E4657" w:rsidRPr="008A0674">
              <w:rPr>
                <w:rFonts w:asciiTheme="minorHAnsi" w:hAnsiTheme="minorHAnsi"/>
                <w:i/>
                <w:color w:val="7030A0"/>
                <w:szCs w:val="24"/>
              </w:rPr>
              <w:t>[</w:t>
            </w:r>
            <w:proofErr w:type="spellStart"/>
            <w:r w:rsidR="000E4657" w:rsidRPr="008A0674">
              <w:rPr>
                <w:rFonts w:asciiTheme="minorHAnsi" w:hAnsiTheme="minorHAnsi"/>
                <w:i/>
                <w:color w:val="7030A0"/>
                <w:szCs w:val="24"/>
              </w:rPr>
              <w:t>i</w:t>
            </w:r>
            <w:proofErr w:type="spellEnd"/>
            <w:r w:rsidR="000E4657" w:rsidRPr="008A0674">
              <w:rPr>
                <w:rFonts w:asciiTheme="minorHAnsi" w:hAnsiTheme="minorHAnsi"/>
                <w:i/>
                <w:color w:val="7030A0"/>
                <w:szCs w:val="24"/>
              </w:rPr>
              <w:t>]</w:t>
            </w:r>
            <w:r w:rsidR="00763BD1">
              <w:rPr>
                <w:rFonts w:asciiTheme="minorHAnsi" w:hAnsiTheme="minorHAnsi"/>
                <w:i/>
                <w:color w:val="7030A0"/>
                <w:szCs w:val="24"/>
              </w:rPr>
              <w:t xml:space="preserve"> </w:t>
            </w:r>
            <w:r w:rsidR="00797C66">
              <w:rPr>
                <w:rFonts w:asciiTheme="minorHAnsi" w:hAnsiTheme="minorHAnsi"/>
                <w:i/>
                <w:color w:val="7030A0"/>
                <w:szCs w:val="24"/>
              </w:rPr>
              <w:t>(</w:t>
            </w:r>
            <w:r w:rsidR="000C3B5B" w:rsidRPr="00763BD1">
              <w:rPr>
                <w:rFonts w:asciiTheme="minorHAnsi" w:hAnsiTheme="minorHAnsi"/>
                <w:i/>
                <w:color w:val="7030A0"/>
                <w:szCs w:val="24"/>
              </w:rPr>
              <w:t xml:space="preserve">Aims + interpretation </w:t>
            </w:r>
            <w:r w:rsidR="00830668" w:rsidRPr="00763BD1">
              <w:rPr>
                <w:rFonts w:asciiTheme="minorHAnsi" w:hAnsiTheme="minorHAnsi"/>
                <w:i/>
                <w:color w:val="7030A0"/>
                <w:szCs w:val="24"/>
              </w:rPr>
              <w:t>+</w:t>
            </w:r>
            <w:r w:rsidR="000E4657" w:rsidRPr="00763BD1">
              <w:rPr>
                <w:rFonts w:asciiTheme="minorHAnsi" w:hAnsiTheme="minorHAnsi"/>
                <w:i/>
                <w:color w:val="7030A0"/>
                <w:szCs w:val="24"/>
              </w:rPr>
              <w:t xml:space="preserve"> </w:t>
            </w:r>
            <w:r w:rsidR="00926E16" w:rsidRPr="00763BD1">
              <w:rPr>
                <w:rFonts w:asciiTheme="minorHAnsi" w:hAnsiTheme="minorHAnsi"/>
                <w:i/>
                <w:color w:val="7030A0"/>
                <w:szCs w:val="24"/>
              </w:rPr>
              <w:t xml:space="preserve">Revised version </w:t>
            </w:r>
            <w:r w:rsidR="00926E16">
              <w:rPr>
                <w:rFonts w:asciiTheme="minorHAnsi" w:hAnsiTheme="minorHAnsi"/>
                <w:i/>
                <w:color w:val="7030A0"/>
                <w:szCs w:val="24"/>
              </w:rPr>
              <w:t>of WA 1</w:t>
            </w:r>
            <w:r w:rsidR="00763BD1">
              <w:rPr>
                <w:rFonts w:asciiTheme="minorHAnsi" w:hAnsiTheme="minorHAnsi"/>
                <w:i/>
                <w:color w:val="7030A0"/>
                <w:szCs w:val="24"/>
              </w:rPr>
              <w:t>)</w:t>
            </w:r>
            <w:r>
              <w:rPr>
                <w:rFonts w:asciiTheme="minorHAnsi" w:hAnsiTheme="minorHAnsi"/>
                <w:i/>
                <w:color w:val="7030A0"/>
                <w:szCs w:val="24"/>
              </w:rPr>
              <w:t xml:space="preserve">, </w:t>
            </w:r>
            <w:r>
              <w:rPr>
                <w:rFonts w:asciiTheme="minorHAnsi" w:hAnsiTheme="minorHAnsi"/>
                <w:i/>
                <w:color w:val="C45911" w:themeColor="accent2" w:themeShade="BF"/>
                <w:szCs w:val="24"/>
              </w:rPr>
              <w:t>[ii] slide submission</w:t>
            </w:r>
            <w:r w:rsidR="00A55261">
              <w:rPr>
                <w:rFonts w:asciiTheme="minorHAnsi" w:hAnsiTheme="minorHAnsi"/>
                <w:i/>
                <w:color w:val="C45911" w:themeColor="accent2" w:themeShade="BF"/>
                <w:szCs w:val="24"/>
              </w:rPr>
              <w:t xml:space="preserve"> </w:t>
            </w:r>
            <w:r w:rsidR="0065391A" w:rsidRPr="00132404">
              <w:rPr>
                <w:rFonts w:asciiTheme="minorHAnsi" w:hAnsiTheme="minorHAnsi"/>
                <w:i/>
                <w:szCs w:val="24"/>
              </w:rPr>
              <w:t xml:space="preserve">(Nov </w:t>
            </w:r>
            <w:r w:rsidR="0065391A">
              <w:rPr>
                <w:rFonts w:asciiTheme="minorHAnsi" w:hAnsiTheme="minorHAnsi"/>
                <w:i/>
                <w:szCs w:val="24"/>
              </w:rPr>
              <w:t>13</w:t>
            </w:r>
            <w:r w:rsidR="0065391A" w:rsidRPr="00132404">
              <w:rPr>
                <w:rFonts w:asciiTheme="minorHAnsi" w:hAnsiTheme="minorHAnsi"/>
                <w:i/>
                <w:szCs w:val="24"/>
              </w:rPr>
              <w:t>, Mon 9 am)</w:t>
            </w:r>
          </w:p>
        </w:tc>
      </w:tr>
      <w:tr w:rsidR="000E4657" w:rsidRPr="00FA2364" w14:paraId="15AB1D45" w14:textId="77777777" w:rsidTr="000657AB">
        <w:tc>
          <w:tcPr>
            <w:cnfStyle w:val="001000000000" w:firstRow="0" w:lastRow="0" w:firstColumn="1" w:lastColumn="0" w:oddVBand="0" w:evenVBand="0" w:oddHBand="0" w:evenHBand="0" w:firstRowFirstColumn="0" w:firstRowLastColumn="0" w:lastRowFirstColumn="0" w:lastRowLastColumn="0"/>
            <w:tcW w:w="1232" w:type="dxa"/>
            <w:tcBorders>
              <w:top w:val="single" w:sz="4" w:space="0" w:color="auto"/>
              <w:bottom w:val="single" w:sz="4" w:space="0" w:color="auto"/>
            </w:tcBorders>
          </w:tcPr>
          <w:p w14:paraId="6DE9AE71" w14:textId="6D0EFDB8" w:rsidR="000E4657" w:rsidRPr="00FA2364" w:rsidRDefault="000E4657" w:rsidP="00DB6D2D">
            <w:pPr>
              <w:rPr>
                <w:rFonts w:asciiTheme="minorHAnsi" w:hAnsiTheme="minorHAnsi"/>
                <w:szCs w:val="24"/>
              </w:rPr>
            </w:pPr>
            <w:r w:rsidRPr="00FA2364">
              <w:rPr>
                <w:rFonts w:asciiTheme="minorHAnsi" w:hAnsiTheme="minorHAnsi"/>
                <w:szCs w:val="24"/>
              </w:rPr>
              <w:t xml:space="preserve"># 12 </w:t>
            </w:r>
            <w:r w:rsidR="008432CC">
              <w:rPr>
                <w:rFonts w:asciiTheme="minorHAnsi" w:hAnsiTheme="minorHAnsi"/>
                <w:szCs w:val="24"/>
              </w:rPr>
              <w:t xml:space="preserve">(Week of </w:t>
            </w:r>
            <w:r w:rsidR="008432CC" w:rsidRPr="00BD3A7F">
              <w:rPr>
                <w:rFonts w:asciiTheme="minorHAnsi" w:hAnsiTheme="minorHAnsi"/>
                <w:b/>
                <w:color w:val="FF0000"/>
                <w:szCs w:val="24"/>
              </w:rPr>
              <w:t>Nov 2</w:t>
            </w:r>
            <w:r w:rsidR="00765C7C">
              <w:rPr>
                <w:rFonts w:asciiTheme="minorHAnsi" w:hAnsiTheme="minorHAnsi"/>
                <w:b/>
                <w:color w:val="FF0000"/>
                <w:szCs w:val="24"/>
              </w:rPr>
              <w:t>1</w:t>
            </w:r>
            <w:r w:rsidR="00765C7C">
              <w:rPr>
                <w:rFonts w:asciiTheme="minorHAnsi" w:hAnsiTheme="minorHAnsi"/>
                <w:b/>
                <w:color w:val="FF0000"/>
                <w:szCs w:val="24"/>
                <w:vertAlign w:val="superscript"/>
              </w:rPr>
              <w:t>st</w:t>
            </w:r>
            <w:r w:rsidR="008432CC" w:rsidRPr="00BD3A7F">
              <w:rPr>
                <w:rFonts w:asciiTheme="minorHAnsi" w:hAnsiTheme="minorHAnsi"/>
                <w:b/>
                <w:color w:val="FF0000"/>
                <w:szCs w:val="24"/>
              </w:rPr>
              <w:t xml:space="preserve"> </w:t>
            </w:r>
            <w:r w:rsidR="008432CC" w:rsidRPr="00885367">
              <w:rPr>
                <w:rFonts w:asciiTheme="minorHAnsi" w:hAnsiTheme="minorHAnsi"/>
                <w:color w:val="auto"/>
                <w:szCs w:val="24"/>
              </w:rPr>
              <w:t>&amp;</w:t>
            </w:r>
            <w:r w:rsidR="008432CC" w:rsidRPr="00BD3A7F">
              <w:rPr>
                <w:rFonts w:asciiTheme="minorHAnsi" w:hAnsiTheme="minorHAnsi"/>
                <w:b/>
                <w:color w:val="FF0000"/>
                <w:szCs w:val="24"/>
              </w:rPr>
              <w:t xml:space="preserve"> Nov 2</w:t>
            </w:r>
            <w:r w:rsidR="00765C7C">
              <w:rPr>
                <w:rFonts w:asciiTheme="minorHAnsi" w:hAnsiTheme="minorHAnsi"/>
                <w:b/>
                <w:color w:val="FF0000"/>
                <w:szCs w:val="24"/>
              </w:rPr>
              <w:t>3</w:t>
            </w:r>
            <w:r w:rsidR="00765C7C">
              <w:rPr>
                <w:rFonts w:asciiTheme="minorHAnsi" w:hAnsiTheme="minorHAnsi"/>
                <w:b/>
                <w:color w:val="FF0000"/>
                <w:szCs w:val="24"/>
                <w:vertAlign w:val="superscript"/>
              </w:rPr>
              <w:t>rd</w:t>
            </w:r>
            <w:r w:rsidR="008432CC">
              <w:rPr>
                <w:rFonts w:asciiTheme="minorHAnsi" w:hAnsiTheme="minorHAnsi"/>
                <w:szCs w:val="24"/>
              </w:rPr>
              <w:t>)</w:t>
            </w:r>
          </w:p>
          <w:p w14:paraId="38D618AA" w14:textId="77777777" w:rsidR="000E4657" w:rsidRPr="00FA2364" w:rsidRDefault="000E4657" w:rsidP="00DB6D2D">
            <w:pPr>
              <w:rPr>
                <w:rFonts w:asciiTheme="minorHAnsi" w:hAnsiTheme="minorHAnsi"/>
                <w:szCs w:val="24"/>
              </w:rPr>
            </w:pPr>
          </w:p>
        </w:tc>
        <w:tc>
          <w:tcPr>
            <w:tcW w:w="2410" w:type="dxa"/>
            <w:gridSpan w:val="2"/>
            <w:tcBorders>
              <w:top w:val="single" w:sz="4" w:space="0" w:color="auto"/>
              <w:bottom w:val="single" w:sz="4" w:space="0" w:color="auto"/>
            </w:tcBorders>
          </w:tcPr>
          <w:p w14:paraId="438B9C8F" w14:textId="77777777" w:rsidR="00EF31F6" w:rsidRPr="00EF31F6" w:rsidRDefault="000E4657" w:rsidP="000E4657">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E918A7">
              <w:rPr>
                <w:rFonts w:asciiTheme="minorHAnsi" w:hAnsiTheme="minorHAnsi"/>
                <w:b/>
                <w:color w:val="auto"/>
                <w:szCs w:val="24"/>
              </w:rPr>
              <w:t xml:space="preserve">In-class presentation of the final project </w:t>
            </w:r>
            <w:r w:rsidR="00E918A7">
              <w:rPr>
                <w:rFonts w:asciiTheme="minorHAnsi" w:hAnsiTheme="minorHAnsi"/>
                <w:b/>
                <w:color w:val="auto"/>
                <w:szCs w:val="24"/>
              </w:rPr>
              <w:t>(</w:t>
            </w:r>
            <w:r w:rsidR="00E918A7" w:rsidRPr="00E918A7">
              <w:rPr>
                <w:rFonts w:asciiTheme="minorHAnsi" w:hAnsiTheme="minorHAnsi"/>
                <w:b/>
                <w:color w:val="auto"/>
                <w:szCs w:val="24"/>
              </w:rPr>
              <w:t>session</w:t>
            </w:r>
            <w:r w:rsidR="00E918A7">
              <w:rPr>
                <w:rFonts w:asciiTheme="minorHAnsi" w:hAnsiTheme="minorHAnsi"/>
                <w:b/>
                <w:color w:val="auto"/>
                <w:szCs w:val="24"/>
              </w:rPr>
              <w:t xml:space="preserve"> 1: </w:t>
            </w:r>
          </w:p>
          <w:p w14:paraId="087D1617" w14:textId="6458F3BE" w:rsidR="000E4657" w:rsidRPr="008508E6" w:rsidRDefault="00E918A7" w:rsidP="00EF31F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910A82">
              <w:rPr>
                <w:rFonts w:asciiTheme="minorHAnsi" w:hAnsiTheme="minorHAnsi"/>
                <w:b/>
                <w:i/>
                <w:color w:val="FF0000"/>
                <w:szCs w:val="24"/>
              </w:rPr>
              <w:t>9 am – 12 pm</w:t>
            </w:r>
            <w:r w:rsidRPr="00910A82">
              <w:rPr>
                <w:rFonts w:asciiTheme="minorHAnsi" w:hAnsiTheme="minorHAnsi"/>
                <w:b/>
                <w:color w:val="auto"/>
                <w:szCs w:val="24"/>
              </w:rPr>
              <w:t>)</w:t>
            </w:r>
          </w:p>
        </w:tc>
        <w:tc>
          <w:tcPr>
            <w:tcW w:w="2552" w:type="dxa"/>
            <w:gridSpan w:val="2"/>
            <w:tcBorders>
              <w:top w:val="single" w:sz="4" w:space="0" w:color="auto"/>
              <w:bottom w:val="single" w:sz="4" w:space="0" w:color="auto"/>
            </w:tcBorders>
          </w:tcPr>
          <w:p w14:paraId="41C52C26" w14:textId="77777777" w:rsidR="000E4657" w:rsidRPr="008A0674" w:rsidRDefault="000E4657" w:rsidP="008A067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7030A0"/>
                <w:szCs w:val="24"/>
              </w:rPr>
            </w:pPr>
          </w:p>
        </w:tc>
        <w:tc>
          <w:tcPr>
            <w:tcW w:w="1984" w:type="dxa"/>
            <w:gridSpan w:val="2"/>
            <w:tcBorders>
              <w:top w:val="single" w:sz="4" w:space="0" w:color="auto"/>
              <w:bottom w:val="single" w:sz="4" w:space="0" w:color="auto"/>
            </w:tcBorders>
          </w:tcPr>
          <w:p w14:paraId="6BF9AC6E" w14:textId="77777777" w:rsidR="00EF31F6" w:rsidRDefault="00E918A7" w:rsidP="008A067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C45911" w:themeColor="accent2" w:themeShade="BF"/>
                <w:szCs w:val="24"/>
              </w:rPr>
            </w:pPr>
            <w:r>
              <w:rPr>
                <w:rFonts w:asciiTheme="minorHAnsi" w:hAnsiTheme="minorHAnsi"/>
                <w:b/>
                <w:color w:val="auto"/>
                <w:szCs w:val="24"/>
              </w:rPr>
              <w:t>S</w:t>
            </w:r>
            <w:r w:rsidR="000E4657" w:rsidRPr="00E918A7">
              <w:rPr>
                <w:rFonts w:asciiTheme="minorHAnsi" w:hAnsiTheme="minorHAnsi"/>
                <w:b/>
                <w:color w:val="auto"/>
                <w:szCs w:val="24"/>
              </w:rPr>
              <w:t>ession</w:t>
            </w:r>
            <w:r>
              <w:rPr>
                <w:rFonts w:asciiTheme="minorHAnsi" w:hAnsiTheme="minorHAnsi"/>
                <w:b/>
                <w:color w:val="auto"/>
                <w:szCs w:val="24"/>
              </w:rPr>
              <w:t xml:space="preserve"> 2</w:t>
            </w:r>
            <w:r w:rsidR="000E4657" w:rsidRPr="00910A82">
              <w:rPr>
                <w:rFonts w:asciiTheme="minorHAnsi" w:hAnsiTheme="minorHAnsi"/>
                <w:b/>
                <w:color w:val="C45911" w:themeColor="accent2" w:themeShade="BF"/>
                <w:szCs w:val="24"/>
              </w:rPr>
              <w:t xml:space="preserve"> </w:t>
            </w:r>
          </w:p>
          <w:p w14:paraId="443B85B2" w14:textId="223BD225" w:rsidR="000E4657" w:rsidRPr="00910A82" w:rsidRDefault="00910A82" w:rsidP="008A0674">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910A82">
              <w:rPr>
                <w:rFonts w:asciiTheme="minorHAnsi" w:hAnsiTheme="minorHAnsi"/>
                <w:b/>
                <w:color w:val="auto"/>
                <w:szCs w:val="24"/>
              </w:rPr>
              <w:t>(</w:t>
            </w:r>
            <w:r w:rsidR="002A5ADA" w:rsidRPr="00910A82">
              <w:rPr>
                <w:rFonts w:asciiTheme="minorHAnsi" w:hAnsiTheme="minorHAnsi"/>
                <w:b/>
                <w:i/>
                <w:color w:val="FF0000"/>
                <w:szCs w:val="24"/>
              </w:rPr>
              <w:t>9 am – 12 pm</w:t>
            </w:r>
            <w:r w:rsidR="000E4657" w:rsidRPr="00910A82">
              <w:rPr>
                <w:rFonts w:asciiTheme="minorHAnsi" w:hAnsiTheme="minorHAnsi"/>
                <w:b/>
                <w:color w:val="auto"/>
                <w:szCs w:val="24"/>
              </w:rPr>
              <w:t>)</w:t>
            </w:r>
          </w:p>
        </w:tc>
        <w:tc>
          <w:tcPr>
            <w:tcW w:w="2434" w:type="dxa"/>
            <w:tcBorders>
              <w:top w:val="single" w:sz="4" w:space="0" w:color="auto"/>
              <w:bottom w:val="single" w:sz="4" w:space="0" w:color="auto"/>
            </w:tcBorders>
          </w:tcPr>
          <w:p w14:paraId="7BFB77E5" w14:textId="3827FF38" w:rsidR="00830668" w:rsidRPr="00AC4842" w:rsidRDefault="00830668" w:rsidP="00567EB8">
            <w:pPr>
              <w:cnfStyle w:val="000000000000" w:firstRow="0" w:lastRow="0" w:firstColumn="0" w:lastColumn="0" w:oddVBand="0" w:evenVBand="0" w:oddHBand="0" w:evenHBand="0" w:firstRowFirstColumn="0" w:firstRowLastColumn="0" w:lastRowFirstColumn="0" w:lastRowLastColumn="0"/>
              <w:rPr>
                <w:rFonts w:asciiTheme="minorHAnsi" w:hAnsiTheme="minorHAnsi"/>
                <w:i/>
                <w:szCs w:val="24"/>
              </w:rPr>
            </w:pPr>
            <w:r w:rsidRPr="00AC4842">
              <w:rPr>
                <w:rFonts w:asciiTheme="minorHAnsi" w:hAnsiTheme="minorHAnsi"/>
                <w:i/>
                <w:szCs w:val="24"/>
              </w:rPr>
              <w:t>Nov</w:t>
            </w:r>
            <w:r>
              <w:rPr>
                <w:rFonts w:asciiTheme="minorHAnsi" w:hAnsiTheme="minorHAnsi"/>
                <w:i/>
                <w:szCs w:val="24"/>
              </w:rPr>
              <w:t xml:space="preserve"> 20, Mon (4 pm)</w:t>
            </w:r>
          </w:p>
          <w:p w14:paraId="3A84D9FA" w14:textId="325BF7BD" w:rsidR="0065391A" w:rsidRPr="008A0674" w:rsidRDefault="00830668" w:rsidP="00567EB8">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szCs w:val="24"/>
              </w:rPr>
            </w:pPr>
            <w:r w:rsidRPr="00AC4842">
              <w:rPr>
                <w:rFonts w:asciiTheme="minorHAnsi" w:hAnsiTheme="minorHAnsi"/>
                <w:i/>
                <w:color w:val="0070C0"/>
                <w:szCs w:val="24"/>
              </w:rPr>
              <w:t>Peer-review for updated WA 1.</w:t>
            </w:r>
          </w:p>
        </w:tc>
      </w:tr>
      <w:tr w:rsidR="000E4657" w:rsidRPr="00FA2364" w14:paraId="12134641" w14:textId="77777777" w:rsidTr="00065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Borders>
              <w:top w:val="single" w:sz="4" w:space="0" w:color="auto"/>
              <w:bottom w:val="single" w:sz="4" w:space="0" w:color="auto"/>
            </w:tcBorders>
          </w:tcPr>
          <w:p w14:paraId="608EA48D" w14:textId="60D3ED1E" w:rsidR="000E4657" w:rsidRPr="00FA2364" w:rsidRDefault="000E4657" w:rsidP="00DB6D2D">
            <w:pPr>
              <w:rPr>
                <w:rFonts w:asciiTheme="minorHAnsi" w:hAnsiTheme="minorHAnsi"/>
                <w:szCs w:val="24"/>
              </w:rPr>
            </w:pPr>
            <w:r w:rsidRPr="00FA2364">
              <w:rPr>
                <w:rFonts w:asciiTheme="minorHAnsi" w:hAnsiTheme="minorHAnsi"/>
                <w:szCs w:val="24"/>
              </w:rPr>
              <w:t xml:space="preserve"># 13 </w:t>
            </w:r>
            <w:r w:rsidR="008432CC">
              <w:rPr>
                <w:rFonts w:asciiTheme="minorHAnsi" w:hAnsiTheme="minorHAnsi"/>
                <w:szCs w:val="24"/>
              </w:rPr>
              <w:t>(Week of Nov 2</w:t>
            </w:r>
            <w:r w:rsidR="007C1146">
              <w:rPr>
                <w:rFonts w:asciiTheme="minorHAnsi" w:hAnsiTheme="minorHAnsi"/>
                <w:szCs w:val="24"/>
              </w:rPr>
              <w:t>8</w:t>
            </w:r>
            <w:r w:rsidR="008432CC" w:rsidRPr="008432CC">
              <w:rPr>
                <w:rFonts w:asciiTheme="minorHAnsi" w:hAnsiTheme="minorHAnsi"/>
                <w:szCs w:val="24"/>
                <w:vertAlign w:val="superscript"/>
              </w:rPr>
              <w:t>th</w:t>
            </w:r>
            <w:r w:rsidR="008432CC">
              <w:rPr>
                <w:rFonts w:asciiTheme="minorHAnsi" w:hAnsiTheme="minorHAnsi"/>
                <w:szCs w:val="24"/>
              </w:rPr>
              <w:t xml:space="preserve"> &amp; </w:t>
            </w:r>
            <w:r w:rsidR="007C1146">
              <w:rPr>
                <w:rFonts w:asciiTheme="minorHAnsi" w:hAnsiTheme="minorHAnsi"/>
                <w:szCs w:val="24"/>
              </w:rPr>
              <w:t>Nov</w:t>
            </w:r>
            <w:r w:rsidR="008432CC">
              <w:rPr>
                <w:rFonts w:asciiTheme="minorHAnsi" w:hAnsiTheme="minorHAnsi"/>
                <w:szCs w:val="24"/>
              </w:rPr>
              <w:t xml:space="preserve"> </w:t>
            </w:r>
            <w:r w:rsidR="007C1146">
              <w:rPr>
                <w:rFonts w:asciiTheme="minorHAnsi" w:hAnsiTheme="minorHAnsi"/>
                <w:szCs w:val="24"/>
              </w:rPr>
              <w:t>30</w:t>
            </w:r>
            <w:r w:rsidR="008432CC" w:rsidRPr="008432CC">
              <w:rPr>
                <w:rFonts w:asciiTheme="minorHAnsi" w:hAnsiTheme="minorHAnsi"/>
                <w:szCs w:val="24"/>
                <w:vertAlign w:val="superscript"/>
              </w:rPr>
              <w:t>t</w:t>
            </w:r>
            <w:r w:rsidR="007C1146">
              <w:rPr>
                <w:rFonts w:asciiTheme="minorHAnsi" w:hAnsiTheme="minorHAnsi"/>
                <w:szCs w:val="24"/>
                <w:vertAlign w:val="superscript"/>
              </w:rPr>
              <w:t>h</w:t>
            </w:r>
            <w:r w:rsidR="008432CC">
              <w:rPr>
                <w:rFonts w:asciiTheme="minorHAnsi" w:hAnsiTheme="minorHAnsi"/>
                <w:szCs w:val="24"/>
              </w:rPr>
              <w:t>)</w:t>
            </w:r>
          </w:p>
        </w:tc>
        <w:tc>
          <w:tcPr>
            <w:tcW w:w="2410" w:type="dxa"/>
            <w:gridSpan w:val="2"/>
            <w:tcBorders>
              <w:top w:val="single" w:sz="4" w:space="0" w:color="auto"/>
              <w:bottom w:val="single" w:sz="4" w:space="0" w:color="auto"/>
            </w:tcBorders>
          </w:tcPr>
          <w:p w14:paraId="5B4B8FCF" w14:textId="77777777" w:rsidR="000E4657" w:rsidRPr="008A0674" w:rsidRDefault="000E4657" w:rsidP="008A0674">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8A0674">
              <w:rPr>
                <w:rFonts w:asciiTheme="minorHAnsi" w:hAnsiTheme="minorHAnsi"/>
                <w:szCs w:val="24"/>
              </w:rPr>
              <w:t>Discussion and review</w:t>
            </w:r>
          </w:p>
          <w:p w14:paraId="7CD8E930" w14:textId="77777777" w:rsidR="000E4657" w:rsidRPr="008A0674" w:rsidRDefault="000E4657" w:rsidP="008A0674">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8A0674">
              <w:rPr>
                <w:rFonts w:asciiTheme="minorHAnsi" w:hAnsiTheme="minorHAnsi"/>
                <w:szCs w:val="24"/>
              </w:rPr>
              <w:t>Course evaluation</w:t>
            </w:r>
          </w:p>
        </w:tc>
        <w:tc>
          <w:tcPr>
            <w:tcW w:w="2552" w:type="dxa"/>
            <w:gridSpan w:val="2"/>
            <w:tcBorders>
              <w:top w:val="single" w:sz="4" w:space="0" w:color="auto"/>
              <w:bottom w:val="single" w:sz="4" w:space="0" w:color="auto"/>
            </w:tcBorders>
          </w:tcPr>
          <w:p w14:paraId="7196A903" w14:textId="74730613" w:rsidR="000E4657" w:rsidRPr="008A0674" w:rsidRDefault="0026215E" w:rsidP="008A0674">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26215E">
              <w:rPr>
                <w:rFonts w:asciiTheme="minorHAnsi" w:hAnsiTheme="minorHAnsi"/>
                <w:color w:val="595959" w:themeColor="text1" w:themeTint="A6"/>
                <w:szCs w:val="24"/>
              </w:rPr>
              <w:t>No Class</w:t>
            </w:r>
          </w:p>
        </w:tc>
        <w:tc>
          <w:tcPr>
            <w:tcW w:w="1984" w:type="dxa"/>
            <w:gridSpan w:val="2"/>
            <w:tcBorders>
              <w:top w:val="single" w:sz="4" w:space="0" w:color="auto"/>
              <w:bottom w:val="single" w:sz="4" w:space="0" w:color="auto"/>
            </w:tcBorders>
          </w:tcPr>
          <w:p w14:paraId="6E842DEB" w14:textId="00A11868" w:rsidR="000E4657" w:rsidRPr="0026215E" w:rsidRDefault="0026215E" w:rsidP="0026215E">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26215E">
              <w:rPr>
                <w:rFonts w:asciiTheme="minorHAnsi" w:hAnsiTheme="minorHAnsi"/>
                <w:color w:val="595959" w:themeColor="text1" w:themeTint="A6"/>
                <w:szCs w:val="24"/>
              </w:rPr>
              <w:t>No class</w:t>
            </w:r>
          </w:p>
        </w:tc>
        <w:tc>
          <w:tcPr>
            <w:tcW w:w="2434" w:type="dxa"/>
            <w:tcBorders>
              <w:top w:val="single" w:sz="4" w:space="0" w:color="auto"/>
              <w:bottom w:val="single" w:sz="4" w:space="0" w:color="auto"/>
            </w:tcBorders>
          </w:tcPr>
          <w:p w14:paraId="5FE2924C" w14:textId="0F89EDE6" w:rsidR="000E4657" w:rsidRPr="008A0674" w:rsidRDefault="000E4657" w:rsidP="008A0674">
            <w:pPr>
              <w:cnfStyle w:val="000000100000" w:firstRow="0" w:lastRow="0" w:firstColumn="0" w:lastColumn="0" w:oddVBand="0" w:evenVBand="0" w:oddHBand="1" w:evenHBand="0" w:firstRowFirstColumn="0" w:firstRowLastColumn="0" w:lastRowFirstColumn="0" w:lastRowLastColumn="0"/>
              <w:rPr>
                <w:rFonts w:asciiTheme="minorHAnsi" w:hAnsiTheme="minorHAnsi"/>
                <w:i/>
                <w:szCs w:val="24"/>
              </w:rPr>
            </w:pPr>
            <w:r w:rsidRPr="00E918A7">
              <w:rPr>
                <w:rFonts w:asciiTheme="minorHAnsi" w:hAnsiTheme="minorHAnsi"/>
                <w:color w:val="595959" w:themeColor="text1" w:themeTint="A6"/>
                <w:szCs w:val="24"/>
              </w:rPr>
              <w:t>(no assignment submissions</w:t>
            </w:r>
            <w:r w:rsidR="00EF31F6">
              <w:rPr>
                <w:rFonts w:asciiTheme="minorHAnsi" w:hAnsiTheme="minorHAnsi"/>
                <w:color w:val="595959" w:themeColor="text1" w:themeTint="A6"/>
                <w:szCs w:val="24"/>
              </w:rPr>
              <w:t xml:space="preserve"> - 3</w:t>
            </w:r>
            <w:r w:rsidRPr="00E918A7">
              <w:rPr>
                <w:rFonts w:asciiTheme="minorHAnsi" w:hAnsiTheme="minorHAnsi"/>
                <w:color w:val="595959" w:themeColor="text1" w:themeTint="A6"/>
                <w:szCs w:val="24"/>
              </w:rPr>
              <w:t>)</w:t>
            </w:r>
          </w:p>
        </w:tc>
      </w:tr>
      <w:tr w:rsidR="000E4657" w:rsidRPr="00FA2364" w14:paraId="3C16B825" w14:textId="77777777" w:rsidTr="000657AB">
        <w:tc>
          <w:tcPr>
            <w:cnfStyle w:val="001000000000" w:firstRow="0" w:lastRow="0" w:firstColumn="1" w:lastColumn="0" w:oddVBand="0" w:evenVBand="0" w:oddHBand="0" w:evenHBand="0" w:firstRowFirstColumn="0" w:firstRowLastColumn="0" w:lastRowFirstColumn="0" w:lastRowLastColumn="0"/>
            <w:tcW w:w="1232" w:type="dxa"/>
            <w:tcBorders>
              <w:top w:val="single" w:sz="4" w:space="0" w:color="auto"/>
            </w:tcBorders>
          </w:tcPr>
          <w:p w14:paraId="087ADA86" w14:textId="77777777" w:rsidR="000E4657" w:rsidRPr="00FA2364" w:rsidRDefault="000E4657" w:rsidP="00DB6D2D">
            <w:pPr>
              <w:rPr>
                <w:rFonts w:asciiTheme="minorHAnsi" w:hAnsiTheme="minorHAnsi"/>
                <w:szCs w:val="24"/>
              </w:rPr>
            </w:pPr>
          </w:p>
        </w:tc>
        <w:tc>
          <w:tcPr>
            <w:tcW w:w="1857" w:type="dxa"/>
            <w:tcBorders>
              <w:top w:val="single" w:sz="4" w:space="0" w:color="auto"/>
            </w:tcBorders>
          </w:tcPr>
          <w:p w14:paraId="6C1DEEEA" w14:textId="77777777" w:rsidR="000E4657" w:rsidRPr="00191C77" w:rsidRDefault="000E4657" w:rsidP="00DB6D2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FF0000"/>
                <w:szCs w:val="24"/>
              </w:rPr>
            </w:pPr>
          </w:p>
        </w:tc>
        <w:tc>
          <w:tcPr>
            <w:tcW w:w="2258" w:type="dxa"/>
            <w:gridSpan w:val="2"/>
            <w:tcBorders>
              <w:top w:val="single" w:sz="4" w:space="0" w:color="auto"/>
            </w:tcBorders>
          </w:tcPr>
          <w:p w14:paraId="5363759A" w14:textId="77777777" w:rsidR="000E4657" w:rsidRPr="00FA2364" w:rsidRDefault="000E4657" w:rsidP="00DB6D2D">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159" w:type="dxa"/>
            <w:gridSpan w:val="2"/>
            <w:tcBorders>
              <w:top w:val="single" w:sz="4" w:space="0" w:color="auto"/>
            </w:tcBorders>
          </w:tcPr>
          <w:p w14:paraId="29A372AF" w14:textId="77777777" w:rsidR="000E4657" w:rsidRPr="00FA2364" w:rsidRDefault="000E4657" w:rsidP="00DB6D2D">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672" w:type="dxa"/>
            <w:tcBorders>
              <w:top w:val="single" w:sz="4" w:space="0" w:color="auto"/>
            </w:tcBorders>
          </w:tcPr>
          <w:p w14:paraId="7E735FF7" w14:textId="77777777" w:rsidR="000E4657" w:rsidRPr="00FA2364" w:rsidRDefault="000E4657" w:rsidP="00DB6D2D">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2434" w:type="dxa"/>
            <w:tcBorders>
              <w:top w:val="single" w:sz="4" w:space="0" w:color="auto"/>
            </w:tcBorders>
          </w:tcPr>
          <w:p w14:paraId="2B357002" w14:textId="6A22D2C3" w:rsidR="000E4657" w:rsidRPr="00FA2364" w:rsidRDefault="000E4657" w:rsidP="00DB6D2D">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6D366E">
              <w:rPr>
                <w:rFonts w:asciiTheme="minorHAnsi" w:hAnsiTheme="minorHAnsi"/>
                <w:b/>
                <w:color w:val="7030A0"/>
                <w:szCs w:val="24"/>
              </w:rPr>
              <w:t xml:space="preserve">Final paper </w:t>
            </w:r>
            <w:r w:rsidRPr="006D366E">
              <w:rPr>
                <w:rFonts w:asciiTheme="minorHAnsi" w:hAnsiTheme="minorHAnsi"/>
                <w:b/>
                <w:i/>
                <w:color w:val="7030A0"/>
                <w:szCs w:val="24"/>
              </w:rPr>
              <w:t xml:space="preserve">submission deadline: </w:t>
            </w:r>
            <w:r w:rsidRPr="00120CA1">
              <w:rPr>
                <w:rFonts w:asciiTheme="minorHAnsi" w:hAnsiTheme="minorHAnsi"/>
                <w:b/>
                <w:i/>
                <w:color w:val="FF0000"/>
                <w:szCs w:val="24"/>
              </w:rPr>
              <w:t xml:space="preserve">Dec </w:t>
            </w:r>
            <w:r w:rsidR="00313C94">
              <w:rPr>
                <w:rFonts w:asciiTheme="minorHAnsi" w:hAnsiTheme="minorHAnsi"/>
                <w:b/>
                <w:i/>
                <w:color w:val="FF0000"/>
                <w:szCs w:val="24"/>
              </w:rPr>
              <w:t>8</w:t>
            </w:r>
            <w:r w:rsidRPr="00120CA1">
              <w:rPr>
                <w:rFonts w:asciiTheme="minorHAnsi" w:hAnsiTheme="minorHAnsi"/>
                <w:b/>
                <w:i/>
                <w:color w:val="FF0000"/>
                <w:szCs w:val="24"/>
              </w:rPr>
              <w:t xml:space="preserve"> (</w:t>
            </w:r>
            <w:r w:rsidR="00D53DEB" w:rsidRPr="00120CA1">
              <w:rPr>
                <w:rFonts w:asciiTheme="minorHAnsi" w:hAnsiTheme="minorHAnsi"/>
                <w:b/>
                <w:i/>
                <w:color w:val="FF0000"/>
                <w:szCs w:val="24"/>
              </w:rPr>
              <w:t xml:space="preserve">Fri </w:t>
            </w:r>
            <w:r w:rsidRPr="00120CA1">
              <w:rPr>
                <w:rFonts w:asciiTheme="minorHAnsi" w:hAnsiTheme="minorHAnsi"/>
                <w:b/>
                <w:i/>
                <w:color w:val="FF0000"/>
                <w:szCs w:val="24"/>
              </w:rPr>
              <w:t>4 pm)</w:t>
            </w:r>
            <w:r w:rsidRPr="006D366E">
              <w:rPr>
                <w:rFonts w:asciiTheme="minorHAnsi" w:hAnsiTheme="minorHAnsi"/>
                <w:i/>
                <w:color w:val="7030A0"/>
                <w:szCs w:val="24"/>
              </w:rPr>
              <w:t>.</w:t>
            </w:r>
          </w:p>
        </w:tc>
      </w:tr>
    </w:tbl>
    <w:p w14:paraId="4EA33EDA" w14:textId="77777777" w:rsidR="000E4657" w:rsidRDefault="000E4657" w:rsidP="000E4657"/>
    <w:p w14:paraId="0244E5B1" w14:textId="77777777" w:rsidR="00BC115A" w:rsidRPr="008651FD" w:rsidRDefault="00BC115A" w:rsidP="004B7DC9">
      <w:pPr>
        <w:pStyle w:val="Heading2"/>
        <w:spacing w:before="120" w:after="120"/>
        <w:jc w:val="left"/>
        <w:rPr>
          <w:rFonts w:asciiTheme="minorHAnsi" w:hAnsiTheme="minorHAnsi"/>
        </w:rPr>
      </w:pPr>
      <w:r w:rsidRPr="008651FD">
        <w:rPr>
          <w:rFonts w:asciiTheme="minorHAnsi" w:hAnsiTheme="minorHAnsi"/>
        </w:rPr>
        <w:t>Learning Outcomes</w:t>
      </w:r>
      <w:bookmarkEnd w:id="9"/>
    </w:p>
    <w:p w14:paraId="149D749B" w14:textId="77777777" w:rsidR="00881A88" w:rsidRPr="00881A88" w:rsidRDefault="00881A88" w:rsidP="00881A88">
      <w:pPr>
        <w:pStyle w:val="NoSpacing"/>
        <w:rPr>
          <w:rFonts w:asciiTheme="minorHAnsi" w:hAnsiTheme="minorHAnsi"/>
        </w:rPr>
      </w:pPr>
      <w:r w:rsidRPr="00881A88">
        <w:rPr>
          <w:rFonts w:asciiTheme="minorHAnsi" w:hAnsiTheme="minorHAnsi"/>
        </w:rPr>
        <w:t>By the end of this course, students will develop practical skills to:</w:t>
      </w:r>
    </w:p>
    <w:p w14:paraId="778F13E1" w14:textId="77777777" w:rsidR="00881A88" w:rsidRPr="00881A88" w:rsidRDefault="00881A88" w:rsidP="00881A88">
      <w:pPr>
        <w:pStyle w:val="NoSpacing"/>
        <w:numPr>
          <w:ilvl w:val="0"/>
          <w:numId w:val="25"/>
        </w:numPr>
        <w:rPr>
          <w:rFonts w:asciiTheme="minorHAnsi" w:hAnsiTheme="minorHAnsi"/>
        </w:rPr>
      </w:pPr>
      <w:r w:rsidRPr="00881A88">
        <w:rPr>
          <w:rFonts w:asciiTheme="minorHAnsi" w:hAnsiTheme="minorHAnsi"/>
        </w:rPr>
        <w:t>Design an appropriate study for a population/public health research question that will help reduce bias;</w:t>
      </w:r>
    </w:p>
    <w:p w14:paraId="46FA9A12" w14:textId="77777777" w:rsidR="00881A88" w:rsidRPr="00881A88" w:rsidRDefault="00881A88" w:rsidP="00881A88">
      <w:pPr>
        <w:pStyle w:val="NoSpacing"/>
        <w:numPr>
          <w:ilvl w:val="0"/>
          <w:numId w:val="25"/>
        </w:numPr>
        <w:rPr>
          <w:rFonts w:asciiTheme="minorHAnsi" w:hAnsiTheme="minorHAnsi"/>
        </w:rPr>
      </w:pPr>
      <w:r w:rsidRPr="00881A88">
        <w:rPr>
          <w:rFonts w:asciiTheme="minorHAnsi" w:hAnsiTheme="minorHAnsi"/>
        </w:rPr>
        <w:t>Create an analytic dataset from a complex population/public health survey to answer an epidemiological research question, including statistical programming/coding and data management/documentation skills;</w:t>
      </w:r>
    </w:p>
    <w:p w14:paraId="16F57DC8" w14:textId="77777777" w:rsidR="00881A88" w:rsidRPr="00881A88" w:rsidRDefault="00881A88" w:rsidP="00881A88">
      <w:pPr>
        <w:pStyle w:val="NoSpacing"/>
        <w:numPr>
          <w:ilvl w:val="0"/>
          <w:numId w:val="25"/>
        </w:numPr>
        <w:rPr>
          <w:rFonts w:asciiTheme="minorHAnsi" w:hAnsiTheme="minorHAnsi"/>
        </w:rPr>
      </w:pPr>
      <w:r w:rsidRPr="00881A88">
        <w:rPr>
          <w:rFonts w:asciiTheme="minorHAnsi" w:hAnsiTheme="minorHAnsi"/>
        </w:rPr>
        <w:t>Recognize the scenarios where various data analysis methods are appropriate to answer a research question;</w:t>
      </w:r>
    </w:p>
    <w:p w14:paraId="62E721F1" w14:textId="77777777" w:rsidR="00881A88" w:rsidRPr="00881A88" w:rsidRDefault="00881A88" w:rsidP="00881A88">
      <w:pPr>
        <w:pStyle w:val="NoSpacing"/>
        <w:numPr>
          <w:ilvl w:val="0"/>
          <w:numId w:val="25"/>
        </w:numPr>
        <w:rPr>
          <w:rFonts w:asciiTheme="minorHAnsi" w:hAnsiTheme="minorHAnsi"/>
        </w:rPr>
      </w:pPr>
      <w:r w:rsidRPr="00881A88">
        <w:rPr>
          <w:rFonts w:asciiTheme="minorHAnsi" w:hAnsiTheme="minorHAnsi"/>
        </w:rPr>
        <w:t xml:space="preserve">Apply an appropriate data analysis method </w:t>
      </w:r>
      <w:r w:rsidRPr="00881A88">
        <w:rPr>
          <w:rFonts w:asciiTheme="minorHAnsi" w:hAnsiTheme="minorHAnsi"/>
          <w:noProof/>
        </w:rPr>
        <w:t>to answer a population/public health research question;</w:t>
      </w:r>
    </w:p>
    <w:p w14:paraId="580E14E8" w14:textId="77777777" w:rsidR="00881A88" w:rsidRPr="00881A88" w:rsidRDefault="00881A88" w:rsidP="00881A88">
      <w:pPr>
        <w:pStyle w:val="NoSpacing"/>
        <w:numPr>
          <w:ilvl w:val="0"/>
          <w:numId w:val="25"/>
        </w:numPr>
        <w:rPr>
          <w:rFonts w:asciiTheme="minorHAnsi" w:hAnsiTheme="minorHAnsi"/>
        </w:rPr>
      </w:pPr>
      <w:r w:rsidRPr="00881A88">
        <w:rPr>
          <w:rFonts w:asciiTheme="minorHAnsi" w:hAnsiTheme="minorHAnsi"/>
        </w:rPr>
        <w:lastRenderedPageBreak/>
        <w:t>Interpret estimates and conclusions from data analysis methods;</w:t>
      </w:r>
    </w:p>
    <w:p w14:paraId="2F44F9E0" w14:textId="77777777" w:rsidR="00881A88" w:rsidRPr="00881A88" w:rsidRDefault="00881A88" w:rsidP="00881A88">
      <w:pPr>
        <w:pStyle w:val="NoSpacing"/>
        <w:numPr>
          <w:ilvl w:val="0"/>
          <w:numId w:val="25"/>
        </w:numPr>
        <w:rPr>
          <w:rFonts w:asciiTheme="minorHAnsi" w:hAnsiTheme="minorHAnsi"/>
        </w:rPr>
      </w:pPr>
      <w:r w:rsidRPr="00881A88">
        <w:rPr>
          <w:rFonts w:asciiTheme="minorHAnsi" w:hAnsiTheme="minorHAnsi"/>
        </w:rPr>
        <w:t>Describe the assumptions and limitations of data analysis methods;</w:t>
      </w:r>
    </w:p>
    <w:p w14:paraId="0432C7F1" w14:textId="77777777" w:rsidR="00881A88" w:rsidRPr="00881A88" w:rsidRDefault="00881A88" w:rsidP="00881A88">
      <w:pPr>
        <w:pStyle w:val="NoSpacing"/>
        <w:numPr>
          <w:ilvl w:val="0"/>
          <w:numId w:val="25"/>
        </w:numPr>
        <w:rPr>
          <w:rFonts w:asciiTheme="minorHAnsi" w:hAnsiTheme="minorHAnsi"/>
        </w:rPr>
      </w:pPr>
      <w:r w:rsidRPr="00881A88">
        <w:rPr>
          <w:rFonts w:asciiTheme="minorHAnsi" w:hAnsiTheme="minorHAnsi"/>
        </w:rPr>
        <w:t>Communicate an epidemiological study (design, analytic method, findings and discussion (including issues related to limitations, biases)) in a format suitable for submission to an academic health journal; and</w:t>
      </w:r>
    </w:p>
    <w:p w14:paraId="49377AEB" w14:textId="2B2D198E" w:rsidR="00BC115A" w:rsidRPr="00881A88" w:rsidRDefault="00881A88" w:rsidP="00881A88">
      <w:pPr>
        <w:pStyle w:val="NoSpacing"/>
        <w:numPr>
          <w:ilvl w:val="0"/>
          <w:numId w:val="25"/>
        </w:numPr>
        <w:rPr>
          <w:rFonts w:asciiTheme="minorHAnsi" w:eastAsia="Times New Roman" w:hAnsiTheme="minorHAnsi" w:cstheme="minorHAnsi"/>
          <w:szCs w:val="20"/>
        </w:rPr>
      </w:pPr>
      <w:r w:rsidRPr="00881A88">
        <w:rPr>
          <w:rFonts w:asciiTheme="minorHAnsi" w:hAnsiTheme="minorHAnsi"/>
        </w:rPr>
        <w:t>Present an epidemiological study and analytic method in a format suitable for an academic health conference.</w:t>
      </w:r>
    </w:p>
    <w:p w14:paraId="6278A643" w14:textId="4208403B" w:rsidR="00110FA8" w:rsidRPr="008651FD" w:rsidRDefault="00BC115A" w:rsidP="004B7DC9">
      <w:pPr>
        <w:pStyle w:val="Heading2"/>
        <w:spacing w:before="120" w:after="120"/>
        <w:jc w:val="left"/>
        <w:rPr>
          <w:rFonts w:asciiTheme="minorHAnsi" w:hAnsiTheme="minorHAnsi"/>
        </w:rPr>
      </w:pPr>
      <w:bookmarkStart w:id="10" w:name="_Toc2236268"/>
      <w:r w:rsidRPr="008651FD">
        <w:rPr>
          <w:rFonts w:asciiTheme="minorHAnsi" w:hAnsiTheme="minorHAnsi"/>
        </w:rPr>
        <w:t>Learning Activities</w:t>
      </w:r>
      <w:bookmarkEnd w:id="10"/>
    </w:p>
    <w:p w14:paraId="36A7EAD4" w14:textId="0B2409BC" w:rsidR="00881A88" w:rsidRPr="00881A88" w:rsidRDefault="008447EF" w:rsidP="005A5CC7">
      <w:pPr>
        <w:pStyle w:val="ListParagraph"/>
        <w:numPr>
          <w:ilvl w:val="0"/>
          <w:numId w:val="41"/>
        </w:numPr>
        <w:spacing w:line="276" w:lineRule="auto"/>
        <w:rPr>
          <w:rFonts w:asciiTheme="minorHAnsi" w:hAnsiTheme="minorHAnsi"/>
          <w:noProof/>
          <w:szCs w:val="24"/>
        </w:rPr>
      </w:pPr>
      <w:r>
        <w:rPr>
          <w:rFonts w:asciiTheme="minorHAnsi" w:hAnsiTheme="minorHAnsi"/>
          <w:b/>
          <w:noProof/>
          <w:szCs w:val="24"/>
        </w:rPr>
        <w:t>Pre/post</w:t>
      </w:r>
      <w:r w:rsidR="00881A88" w:rsidRPr="00881A88">
        <w:rPr>
          <w:rFonts w:asciiTheme="minorHAnsi" w:hAnsiTheme="minorHAnsi"/>
          <w:b/>
          <w:noProof/>
          <w:szCs w:val="24"/>
        </w:rPr>
        <w:t>-class survey</w:t>
      </w:r>
      <w:r w:rsidR="00D86A92">
        <w:rPr>
          <w:rFonts w:asciiTheme="minorHAnsi" w:hAnsiTheme="minorHAnsi"/>
          <w:b/>
          <w:noProof/>
          <w:szCs w:val="24"/>
        </w:rPr>
        <w:t xml:space="preserve"> and in-class quizzes</w:t>
      </w:r>
      <w:r w:rsidR="00881A88" w:rsidRPr="00881A88">
        <w:rPr>
          <w:rFonts w:asciiTheme="minorHAnsi" w:hAnsiTheme="minorHAnsi"/>
          <w:noProof/>
          <w:szCs w:val="24"/>
        </w:rPr>
        <w:t>: The surveys consist of several multiple</w:t>
      </w:r>
      <w:r w:rsidR="00D86A92">
        <w:rPr>
          <w:rFonts w:asciiTheme="minorHAnsi" w:hAnsiTheme="minorHAnsi"/>
          <w:noProof/>
          <w:szCs w:val="24"/>
        </w:rPr>
        <w:t>-</w:t>
      </w:r>
      <w:r w:rsidR="00881A88" w:rsidRPr="00881A88">
        <w:rPr>
          <w:rFonts w:asciiTheme="minorHAnsi" w:hAnsiTheme="minorHAnsi"/>
          <w:noProof/>
          <w:szCs w:val="24"/>
        </w:rPr>
        <w:t>choice questions assessing understanding of readings</w:t>
      </w:r>
      <w:r w:rsidR="004B30FB">
        <w:rPr>
          <w:rFonts w:asciiTheme="minorHAnsi" w:hAnsiTheme="minorHAnsi"/>
          <w:noProof/>
          <w:szCs w:val="24"/>
        </w:rPr>
        <w:t>/class materials</w:t>
      </w:r>
      <w:r w:rsidR="00881A88" w:rsidRPr="00881A88">
        <w:rPr>
          <w:rFonts w:asciiTheme="minorHAnsi" w:hAnsiTheme="minorHAnsi"/>
          <w:noProof/>
          <w:szCs w:val="24"/>
        </w:rPr>
        <w:t xml:space="preserve"> (published academic papers and/or textbook chapters describing advanced epidemiologic methods).  </w:t>
      </w:r>
      <w:r w:rsidR="00135B76">
        <w:rPr>
          <w:rFonts w:asciiTheme="minorHAnsi" w:hAnsiTheme="minorHAnsi"/>
          <w:noProof/>
          <w:szCs w:val="24"/>
        </w:rPr>
        <w:t>R</w:t>
      </w:r>
      <w:r w:rsidR="00881A88" w:rsidRPr="00881A88">
        <w:rPr>
          <w:rFonts w:asciiTheme="minorHAnsi" w:hAnsiTheme="minorHAnsi"/>
          <w:noProof/>
          <w:szCs w:val="24"/>
        </w:rPr>
        <w:t>eadings are focused on the application of an epidemiological method to a population/public health issue/research question that will be explored further in class through lectures, instructor demonstrations, in-class student application activities.</w:t>
      </w:r>
      <w:r w:rsidR="00073BCD">
        <w:rPr>
          <w:rFonts w:asciiTheme="minorHAnsi" w:hAnsiTheme="minorHAnsi"/>
          <w:noProof/>
          <w:szCs w:val="24"/>
        </w:rPr>
        <w:t xml:space="preserve"> </w:t>
      </w:r>
    </w:p>
    <w:p w14:paraId="62E8A799" w14:textId="2B92EC4B" w:rsidR="00881A88" w:rsidRDefault="006C1FAB" w:rsidP="005A5CC7">
      <w:pPr>
        <w:pStyle w:val="ListParagraph"/>
        <w:numPr>
          <w:ilvl w:val="0"/>
          <w:numId w:val="41"/>
        </w:numPr>
        <w:spacing w:line="276" w:lineRule="auto"/>
        <w:rPr>
          <w:rFonts w:asciiTheme="minorHAnsi" w:hAnsiTheme="minorHAnsi"/>
          <w:noProof/>
          <w:szCs w:val="24"/>
        </w:rPr>
      </w:pPr>
      <w:r w:rsidRPr="006C1FAB">
        <w:rPr>
          <w:rFonts w:asciiTheme="minorHAnsi" w:hAnsiTheme="minorHAnsi"/>
          <w:b/>
          <w:noProof/>
        </w:rPr>
        <w:t>Weekly lab data analysis activities</w:t>
      </w:r>
      <w:r w:rsidR="00881A88" w:rsidRPr="00881A88">
        <w:rPr>
          <w:rFonts w:asciiTheme="minorHAnsi" w:hAnsiTheme="minorHAnsi"/>
          <w:noProof/>
          <w:szCs w:val="24"/>
        </w:rPr>
        <w:t>: Students will complete in-</w:t>
      </w:r>
      <w:r w:rsidR="00073BCD">
        <w:rPr>
          <w:rFonts w:asciiTheme="minorHAnsi" w:hAnsiTheme="minorHAnsi"/>
          <w:noProof/>
          <w:szCs w:val="24"/>
        </w:rPr>
        <w:t>lab</w:t>
      </w:r>
      <w:r w:rsidR="00881A88" w:rsidRPr="00881A88">
        <w:rPr>
          <w:rFonts w:asciiTheme="minorHAnsi" w:hAnsiTheme="minorHAnsi"/>
          <w:noProof/>
          <w:szCs w:val="24"/>
        </w:rPr>
        <w:t xml:space="preserve"> data analysis exercises to apply concepts covered in pre-class reading materials, and in instructor lectures/in-class demonstrations. </w:t>
      </w:r>
    </w:p>
    <w:p w14:paraId="3A827613" w14:textId="4F999679" w:rsidR="00073BCD" w:rsidRPr="00881A88" w:rsidRDefault="006C1FAB" w:rsidP="005A5CC7">
      <w:pPr>
        <w:pStyle w:val="ListParagraph"/>
        <w:numPr>
          <w:ilvl w:val="0"/>
          <w:numId w:val="41"/>
        </w:numPr>
        <w:spacing w:line="276" w:lineRule="auto"/>
        <w:rPr>
          <w:rFonts w:asciiTheme="minorHAnsi" w:hAnsiTheme="minorHAnsi"/>
          <w:noProof/>
          <w:szCs w:val="24"/>
        </w:rPr>
      </w:pPr>
      <w:r w:rsidRPr="006C1FAB">
        <w:rPr>
          <w:rFonts w:asciiTheme="minorHAnsi" w:hAnsiTheme="minorHAnsi"/>
          <w:b/>
        </w:rPr>
        <w:t xml:space="preserve">Statistical Analysis Plan/research proposal related to </w:t>
      </w:r>
      <w:r w:rsidR="002A3A4D">
        <w:rPr>
          <w:rFonts w:asciiTheme="minorHAnsi" w:hAnsiTheme="minorHAnsi"/>
          <w:b/>
        </w:rPr>
        <w:t xml:space="preserve">the </w:t>
      </w:r>
      <w:r w:rsidRPr="006C1FAB">
        <w:rPr>
          <w:rFonts w:asciiTheme="minorHAnsi" w:hAnsiTheme="minorHAnsi"/>
          <w:b/>
        </w:rPr>
        <w:t>final project</w:t>
      </w:r>
      <w:r w:rsidR="00073BCD">
        <w:rPr>
          <w:rFonts w:asciiTheme="minorHAnsi" w:hAnsiTheme="minorHAnsi"/>
          <w:noProof/>
          <w:szCs w:val="24"/>
        </w:rPr>
        <w:t>:</w:t>
      </w:r>
      <w:r w:rsidR="00073BCD" w:rsidRPr="00881A88">
        <w:rPr>
          <w:rFonts w:asciiTheme="minorHAnsi" w:hAnsiTheme="minorHAnsi"/>
          <w:noProof/>
          <w:szCs w:val="24"/>
        </w:rPr>
        <w:t xml:space="preserve"> Students will propose their own research questions through a statistical analysis plan (SAP).  Students will be evaluated on the design of a study and choice of analytic method to answer their research question that reduces bias.</w:t>
      </w:r>
      <w:r w:rsidR="00451D52">
        <w:rPr>
          <w:rFonts w:asciiTheme="minorHAnsi" w:hAnsiTheme="minorHAnsi"/>
          <w:noProof/>
          <w:szCs w:val="24"/>
        </w:rPr>
        <w:t xml:space="preserve"> Students will get a chance to present and defend their research proposal and analysis plan, and the peer-reviewers will be asking questions for clarification.</w:t>
      </w:r>
    </w:p>
    <w:p w14:paraId="03B8AA21" w14:textId="2319095E" w:rsidR="00881A88" w:rsidRPr="00073BCD" w:rsidRDefault="006C1FAB" w:rsidP="005A5CC7">
      <w:pPr>
        <w:pStyle w:val="ListParagraph"/>
        <w:numPr>
          <w:ilvl w:val="0"/>
          <w:numId w:val="41"/>
        </w:numPr>
        <w:spacing w:line="276" w:lineRule="auto"/>
        <w:rPr>
          <w:rFonts w:asciiTheme="minorHAnsi" w:hAnsiTheme="minorHAnsi"/>
          <w:noProof/>
          <w:szCs w:val="24"/>
        </w:rPr>
      </w:pPr>
      <w:r w:rsidRPr="006C1FAB">
        <w:rPr>
          <w:rFonts w:asciiTheme="minorHAnsi" w:hAnsiTheme="minorHAnsi"/>
          <w:b/>
          <w:noProof/>
        </w:rPr>
        <w:t>Scientific Writing assignments</w:t>
      </w:r>
      <w:r w:rsidR="00881A88" w:rsidRPr="00881A88">
        <w:rPr>
          <w:rFonts w:asciiTheme="minorHAnsi" w:hAnsiTheme="minorHAnsi"/>
          <w:noProof/>
          <w:szCs w:val="24"/>
        </w:rPr>
        <w:t xml:space="preserve">: </w:t>
      </w:r>
      <w:r w:rsidR="00073BCD" w:rsidRPr="00073BCD">
        <w:rPr>
          <w:rFonts w:asciiTheme="minorHAnsi" w:hAnsiTheme="minorHAnsi"/>
          <w:noProof/>
          <w:szCs w:val="24"/>
        </w:rPr>
        <w:t>scientific writing assignments</w:t>
      </w:r>
      <w:r>
        <w:rPr>
          <w:rFonts w:asciiTheme="minorHAnsi" w:hAnsiTheme="minorHAnsi"/>
          <w:noProof/>
          <w:szCs w:val="24"/>
        </w:rPr>
        <w:t xml:space="preserve"> on given topics</w:t>
      </w:r>
      <w:r w:rsidR="00D86A92">
        <w:rPr>
          <w:rFonts w:asciiTheme="minorHAnsi" w:hAnsiTheme="minorHAnsi"/>
          <w:noProof/>
          <w:szCs w:val="24"/>
        </w:rPr>
        <w:t>.</w:t>
      </w:r>
      <w:r>
        <w:rPr>
          <w:rFonts w:asciiTheme="minorHAnsi" w:hAnsiTheme="minorHAnsi"/>
          <w:noProof/>
          <w:szCs w:val="24"/>
        </w:rPr>
        <w:t xml:space="preserve"> </w:t>
      </w:r>
      <w:r w:rsidR="000E4657">
        <w:rPr>
          <w:rFonts w:asciiTheme="minorHAnsi" w:hAnsiTheme="minorHAnsi"/>
          <w:noProof/>
          <w:szCs w:val="24"/>
        </w:rPr>
        <w:t>These</w:t>
      </w:r>
      <w:r w:rsidR="00D86A92">
        <w:rPr>
          <w:rFonts w:asciiTheme="minorHAnsi" w:hAnsiTheme="minorHAnsi"/>
          <w:noProof/>
          <w:szCs w:val="24"/>
        </w:rPr>
        <w:t xml:space="preserve"> assignment</w:t>
      </w:r>
      <w:r w:rsidR="000E4657">
        <w:rPr>
          <w:rFonts w:asciiTheme="minorHAnsi" w:hAnsiTheme="minorHAnsi"/>
          <w:noProof/>
          <w:szCs w:val="24"/>
        </w:rPr>
        <w:t>s</w:t>
      </w:r>
      <w:r w:rsidR="00D86A92">
        <w:rPr>
          <w:rFonts w:asciiTheme="minorHAnsi" w:hAnsiTheme="minorHAnsi"/>
          <w:noProof/>
          <w:szCs w:val="24"/>
        </w:rPr>
        <w:t xml:space="preserve"> will deal with the following</w:t>
      </w:r>
      <w:r>
        <w:rPr>
          <w:rFonts w:asciiTheme="minorHAnsi" w:hAnsiTheme="minorHAnsi"/>
          <w:noProof/>
          <w:szCs w:val="24"/>
        </w:rPr>
        <w:t xml:space="preserve"> section</w:t>
      </w:r>
      <w:r w:rsidR="00D86A92">
        <w:rPr>
          <w:rFonts w:asciiTheme="minorHAnsi" w:hAnsiTheme="minorHAnsi"/>
          <w:noProof/>
          <w:szCs w:val="24"/>
        </w:rPr>
        <w:t>s</w:t>
      </w:r>
      <w:r>
        <w:rPr>
          <w:rFonts w:asciiTheme="minorHAnsi" w:hAnsiTheme="minorHAnsi"/>
          <w:noProof/>
          <w:szCs w:val="24"/>
        </w:rPr>
        <w:t xml:space="preserve"> of a manuscript: introduction, methods, results and discussion</w:t>
      </w:r>
      <w:r w:rsidR="00881A88" w:rsidRPr="00073BCD">
        <w:rPr>
          <w:rFonts w:asciiTheme="minorHAnsi" w:hAnsiTheme="minorHAnsi"/>
          <w:noProof/>
          <w:szCs w:val="24"/>
        </w:rPr>
        <w:t xml:space="preserve">. </w:t>
      </w:r>
    </w:p>
    <w:p w14:paraId="74127042" w14:textId="38207290" w:rsidR="006C1FAB" w:rsidRPr="006C1FAB" w:rsidRDefault="006C1FAB" w:rsidP="005A5CC7">
      <w:pPr>
        <w:pStyle w:val="ListParagraph"/>
        <w:numPr>
          <w:ilvl w:val="0"/>
          <w:numId w:val="41"/>
        </w:numPr>
        <w:spacing w:line="276" w:lineRule="auto"/>
        <w:rPr>
          <w:rFonts w:asciiTheme="minorHAnsi" w:hAnsiTheme="minorHAnsi"/>
          <w:noProof/>
          <w:szCs w:val="24"/>
        </w:rPr>
      </w:pPr>
      <w:r w:rsidRPr="006C1FAB">
        <w:rPr>
          <w:rFonts w:asciiTheme="minorHAnsi" w:hAnsiTheme="minorHAnsi"/>
          <w:b/>
          <w:noProof/>
          <w:szCs w:val="24"/>
        </w:rPr>
        <w:t>Mid-term</w:t>
      </w:r>
      <w:r w:rsidR="007C5518">
        <w:rPr>
          <w:rFonts w:asciiTheme="minorHAnsi" w:hAnsiTheme="minorHAnsi"/>
          <w:b/>
          <w:noProof/>
          <w:szCs w:val="24"/>
        </w:rPr>
        <w:t xml:space="preserve"> exam</w:t>
      </w:r>
      <w:r>
        <w:rPr>
          <w:rFonts w:asciiTheme="minorHAnsi" w:hAnsiTheme="minorHAnsi"/>
          <w:noProof/>
          <w:szCs w:val="24"/>
        </w:rPr>
        <w:t>: An in-class mid-term written examination</w:t>
      </w:r>
      <w:r w:rsidR="00BE6717">
        <w:rPr>
          <w:rFonts w:asciiTheme="minorHAnsi" w:hAnsiTheme="minorHAnsi"/>
          <w:noProof/>
          <w:szCs w:val="24"/>
        </w:rPr>
        <w:t xml:space="preserve"> (based on topics covered before the mid-term)</w:t>
      </w:r>
      <w:r>
        <w:rPr>
          <w:rFonts w:asciiTheme="minorHAnsi" w:hAnsiTheme="minorHAnsi"/>
          <w:noProof/>
          <w:szCs w:val="24"/>
        </w:rPr>
        <w:t>.</w:t>
      </w:r>
    </w:p>
    <w:p w14:paraId="17C8AEF9" w14:textId="50C7893C" w:rsidR="006C1FAB" w:rsidRDefault="006C1FAB" w:rsidP="005A5CC7">
      <w:pPr>
        <w:pStyle w:val="ListParagraph"/>
        <w:numPr>
          <w:ilvl w:val="0"/>
          <w:numId w:val="41"/>
        </w:numPr>
        <w:spacing w:line="276" w:lineRule="auto"/>
        <w:rPr>
          <w:rFonts w:asciiTheme="minorHAnsi" w:hAnsiTheme="minorHAnsi"/>
          <w:noProof/>
          <w:szCs w:val="24"/>
        </w:rPr>
      </w:pPr>
      <w:r w:rsidRPr="006C1FAB">
        <w:rPr>
          <w:rFonts w:asciiTheme="minorHAnsi" w:hAnsiTheme="minorHAnsi"/>
          <w:b/>
        </w:rPr>
        <w:t>In-class presentation</w:t>
      </w:r>
      <w:r w:rsidR="00881A88" w:rsidRPr="00881A88">
        <w:rPr>
          <w:rFonts w:asciiTheme="minorHAnsi" w:hAnsiTheme="minorHAnsi"/>
          <w:szCs w:val="24"/>
        </w:rPr>
        <w:t>:</w:t>
      </w:r>
      <w:r>
        <w:rPr>
          <w:rFonts w:asciiTheme="minorHAnsi" w:hAnsiTheme="minorHAnsi"/>
          <w:szCs w:val="24"/>
        </w:rPr>
        <w:t xml:space="preserve"> </w:t>
      </w:r>
      <w:r w:rsidR="00881A88" w:rsidRPr="006C1FAB">
        <w:rPr>
          <w:rFonts w:asciiTheme="minorHAnsi" w:hAnsiTheme="minorHAnsi"/>
          <w:noProof/>
          <w:szCs w:val="24"/>
        </w:rPr>
        <w:t>In-class presentation: Students will present the analytic approach for their research question with a focus on the justification of the choice of approach, in a format suitable for an academic health conference.</w:t>
      </w:r>
    </w:p>
    <w:p w14:paraId="530B8A06" w14:textId="080E85C1" w:rsidR="00881A88" w:rsidRPr="00881A88" w:rsidRDefault="00881A88" w:rsidP="005A5CC7">
      <w:pPr>
        <w:pStyle w:val="ListParagraph"/>
        <w:numPr>
          <w:ilvl w:val="0"/>
          <w:numId w:val="41"/>
        </w:numPr>
        <w:spacing w:after="120"/>
        <w:rPr>
          <w:rFonts w:asciiTheme="minorHAnsi" w:eastAsia="Times New Roman" w:hAnsiTheme="minorHAnsi" w:cstheme="minorHAnsi"/>
          <w:szCs w:val="20"/>
        </w:rPr>
      </w:pPr>
      <w:r w:rsidRPr="00881A88">
        <w:rPr>
          <w:rFonts w:asciiTheme="minorHAnsi" w:hAnsiTheme="minorHAnsi"/>
          <w:b/>
          <w:noProof/>
          <w:szCs w:val="24"/>
        </w:rPr>
        <w:t>Final Paper</w:t>
      </w:r>
      <w:r w:rsidRPr="00881A88">
        <w:rPr>
          <w:rFonts w:asciiTheme="minorHAnsi" w:hAnsiTheme="minorHAnsi"/>
          <w:noProof/>
          <w:szCs w:val="24"/>
        </w:rPr>
        <w:t xml:space="preserve">:  The Final Paper will have 5 sections: (i) objective of the study (ii) methods description, (iii) bivariable and multivariable results, (iv) </w:t>
      </w:r>
      <w:r w:rsidR="00EB2D04">
        <w:rPr>
          <w:rFonts w:asciiTheme="minorHAnsi" w:hAnsiTheme="minorHAnsi"/>
          <w:noProof/>
          <w:szCs w:val="24"/>
        </w:rPr>
        <w:t>interpretation of the results</w:t>
      </w:r>
      <w:r w:rsidRPr="00881A88">
        <w:rPr>
          <w:rFonts w:asciiTheme="minorHAnsi" w:hAnsiTheme="minorHAnsi"/>
          <w:noProof/>
          <w:szCs w:val="24"/>
        </w:rPr>
        <w:t>, and (v) appendix with project /statistical analysis coding.</w:t>
      </w:r>
    </w:p>
    <w:p w14:paraId="3A553CD5" w14:textId="77777777" w:rsidR="00BC115A" w:rsidRPr="008651FD" w:rsidRDefault="00BC115A" w:rsidP="004B7DC9">
      <w:pPr>
        <w:pStyle w:val="Heading2"/>
        <w:spacing w:before="120" w:after="120"/>
        <w:jc w:val="left"/>
        <w:rPr>
          <w:rFonts w:asciiTheme="minorHAnsi" w:hAnsiTheme="minorHAnsi"/>
        </w:rPr>
      </w:pPr>
      <w:bookmarkStart w:id="11" w:name="_Toc2236269"/>
      <w:r w:rsidRPr="008651FD">
        <w:rPr>
          <w:rFonts w:asciiTheme="minorHAnsi" w:hAnsiTheme="minorHAnsi"/>
        </w:rPr>
        <w:t>Learning Materials</w:t>
      </w:r>
      <w:bookmarkEnd w:id="11"/>
    </w:p>
    <w:p w14:paraId="0FA0E88E" w14:textId="65CF2C4D" w:rsidR="00B14534" w:rsidRPr="00881A88" w:rsidRDefault="00B14534" w:rsidP="00B14534">
      <w:pPr>
        <w:pStyle w:val="NoSpacing"/>
        <w:rPr>
          <w:rFonts w:asciiTheme="minorHAnsi" w:hAnsiTheme="minorHAnsi"/>
        </w:rPr>
      </w:pPr>
      <w:r w:rsidRPr="00881A88">
        <w:rPr>
          <w:rFonts w:asciiTheme="minorHAnsi" w:hAnsiTheme="minorHAnsi"/>
        </w:rPr>
        <w:t xml:space="preserve">Required pre-class and weekly reading lists (published papers or textbook chapters) will be updated in the Canvas each week. </w:t>
      </w:r>
      <w:r w:rsidRPr="000E4657">
        <w:rPr>
          <w:rFonts w:asciiTheme="minorHAnsi" w:hAnsiTheme="minorHAnsi"/>
          <w:u w:val="single"/>
        </w:rPr>
        <w:t>There is no required textbook</w:t>
      </w:r>
      <w:r w:rsidRPr="00881A88">
        <w:rPr>
          <w:rFonts w:asciiTheme="minorHAnsi" w:hAnsiTheme="minorHAnsi"/>
        </w:rPr>
        <w:t>. The following textbooks are suggested for further reading (also available via UBC library):</w:t>
      </w:r>
    </w:p>
    <w:p w14:paraId="35D76887" w14:textId="7D40D6DD" w:rsidR="00B14534" w:rsidRPr="00881A88" w:rsidRDefault="00B14534" w:rsidP="00881A88">
      <w:pPr>
        <w:pStyle w:val="NoSpacing"/>
        <w:numPr>
          <w:ilvl w:val="0"/>
          <w:numId w:val="19"/>
        </w:numPr>
        <w:rPr>
          <w:rFonts w:asciiTheme="minorHAnsi" w:hAnsiTheme="minorHAnsi"/>
        </w:rPr>
      </w:pPr>
      <w:r w:rsidRPr="00881A88">
        <w:rPr>
          <w:rFonts w:asciiTheme="minorHAnsi" w:hAnsiTheme="minorHAnsi"/>
        </w:rPr>
        <w:t>Scientific writing (available via UBC library): Heard, S. B. (2016). The scientist's guide to writing: How to write more easily and effectively throughout your scientific career. Princeton University Press.</w:t>
      </w:r>
    </w:p>
    <w:p w14:paraId="560BEAD6" w14:textId="2E1B618D" w:rsidR="00C43C7D" w:rsidRPr="00A84964" w:rsidRDefault="00B14534" w:rsidP="00A84964">
      <w:pPr>
        <w:pStyle w:val="NoSpacing"/>
        <w:numPr>
          <w:ilvl w:val="0"/>
          <w:numId w:val="19"/>
        </w:numPr>
        <w:rPr>
          <w:rFonts w:asciiTheme="minorHAnsi" w:eastAsia="Times New Roman" w:hAnsiTheme="minorHAnsi" w:cstheme="minorHAnsi"/>
          <w:szCs w:val="20"/>
        </w:rPr>
      </w:pPr>
      <w:r w:rsidRPr="00881A88">
        <w:rPr>
          <w:rFonts w:asciiTheme="minorHAnsi" w:hAnsiTheme="minorHAnsi"/>
        </w:rPr>
        <w:t xml:space="preserve">Analysis (available via UBC library): </w:t>
      </w:r>
      <w:proofErr w:type="spellStart"/>
      <w:r w:rsidRPr="00881A88">
        <w:rPr>
          <w:rFonts w:asciiTheme="minorHAnsi" w:hAnsiTheme="minorHAnsi"/>
        </w:rPr>
        <w:t>Heeringa</w:t>
      </w:r>
      <w:proofErr w:type="spellEnd"/>
      <w:r w:rsidRPr="00881A88">
        <w:rPr>
          <w:rFonts w:asciiTheme="minorHAnsi" w:hAnsiTheme="minorHAnsi"/>
        </w:rPr>
        <w:t xml:space="preserve">, S.G., West, B.T., Berglund, P.A (2010) </w:t>
      </w:r>
      <w:r w:rsidRPr="00881A88">
        <w:rPr>
          <w:rFonts w:asciiTheme="minorHAnsi" w:hAnsiTheme="minorHAnsi"/>
          <w:szCs w:val="24"/>
        </w:rPr>
        <w:t>Applied Survey Data Analysis</w:t>
      </w:r>
      <w:r w:rsidRPr="00881A88">
        <w:rPr>
          <w:rFonts w:asciiTheme="minorHAnsi" w:hAnsiTheme="minorHAnsi"/>
        </w:rPr>
        <w:t>, Taylor &amp; Francis, Florida.</w:t>
      </w:r>
      <w:bookmarkStart w:id="12" w:name="_Toc2236270"/>
    </w:p>
    <w:p w14:paraId="46222FBD" w14:textId="404945EA" w:rsidR="00BC115A" w:rsidRPr="008651FD" w:rsidRDefault="00BC115A" w:rsidP="004B7DC9">
      <w:pPr>
        <w:pStyle w:val="Heading2"/>
        <w:spacing w:before="120" w:after="120"/>
        <w:jc w:val="left"/>
        <w:rPr>
          <w:rFonts w:asciiTheme="minorHAnsi" w:hAnsiTheme="minorHAnsi"/>
        </w:rPr>
      </w:pPr>
      <w:r w:rsidRPr="008651FD">
        <w:rPr>
          <w:rFonts w:asciiTheme="minorHAnsi" w:hAnsiTheme="minorHAnsi"/>
        </w:rPr>
        <w:lastRenderedPageBreak/>
        <w:t>Assessments of Learning</w:t>
      </w:r>
      <w:bookmarkEnd w:id="12"/>
    </w:p>
    <w:p w14:paraId="5099467C" w14:textId="77777777" w:rsidR="000E4657" w:rsidRPr="00CF523A" w:rsidRDefault="000E4657" w:rsidP="000E4657">
      <w:pPr>
        <w:rPr>
          <w:rFonts w:asciiTheme="minorHAnsi" w:hAnsiTheme="minorHAnsi"/>
        </w:rPr>
      </w:pPr>
      <w:r w:rsidRPr="00CF523A">
        <w:rPr>
          <w:rFonts w:asciiTheme="minorHAnsi" w:hAnsiTheme="minorHAnsi"/>
        </w:rPr>
        <w:t>The course will involve pre-class reading materials (</w:t>
      </w:r>
      <w:r>
        <w:rPr>
          <w:rFonts w:asciiTheme="minorHAnsi" w:hAnsiTheme="minorHAnsi"/>
        </w:rPr>
        <w:t xml:space="preserve">pre-reading, video lecture or </w:t>
      </w:r>
      <w:r w:rsidRPr="00CF523A">
        <w:rPr>
          <w:rFonts w:asciiTheme="minorHAnsi" w:hAnsiTheme="minorHAnsi"/>
        </w:rPr>
        <w:t xml:space="preserve">journal article focused on the application of epidemiological methods), lectures based on </w:t>
      </w:r>
      <w:r>
        <w:rPr>
          <w:rFonts w:asciiTheme="minorHAnsi" w:hAnsiTheme="minorHAnsi"/>
        </w:rPr>
        <w:t xml:space="preserve">the </w:t>
      </w:r>
      <w:r w:rsidRPr="00CF523A">
        <w:rPr>
          <w:rFonts w:asciiTheme="minorHAnsi" w:hAnsiTheme="minorHAnsi"/>
        </w:rPr>
        <w:t xml:space="preserve">discussion of the pre-class reading content, and in-class activities and course assignments focused on the application of epidemiological methods. Although students will gain some expertise in statistical computation and programming, this course </w:t>
      </w:r>
      <w:r w:rsidRPr="00CF523A">
        <w:rPr>
          <w:rFonts w:asciiTheme="minorHAnsi" w:hAnsiTheme="minorHAnsi"/>
          <w:noProof/>
        </w:rPr>
        <w:t>is focused</w:t>
      </w:r>
      <w:r w:rsidRPr="00CF523A">
        <w:rPr>
          <w:rFonts w:asciiTheme="minorHAnsi" w:hAnsiTheme="minorHAnsi"/>
        </w:rPr>
        <w:t xml:space="preserve"> on the application of epidemiologic analytic methods. </w:t>
      </w:r>
      <w:r w:rsidRPr="00CF523A">
        <w:rPr>
          <w:rFonts w:asciiTheme="minorHAnsi" w:hAnsiTheme="minorHAnsi"/>
          <w:noProof/>
        </w:rPr>
        <w:t>Students will be evaluated based on the following elements: (a) understanding of key epidemiologic concepts, (b) understanding of analytic approaches to reduce study biases, (c) the application of epidemiological methods to population and public health research questions, and (d) the appropriate interpretation of analytic estimates from analytic output.</w:t>
      </w:r>
    </w:p>
    <w:tbl>
      <w:tblPr>
        <w:tblStyle w:val="ListTable1Light"/>
        <w:tblW w:w="0" w:type="auto"/>
        <w:tblLook w:val="04A0" w:firstRow="1" w:lastRow="0" w:firstColumn="1" w:lastColumn="0" w:noHBand="0" w:noVBand="1"/>
      </w:tblPr>
      <w:tblGrid>
        <w:gridCol w:w="7437"/>
        <w:gridCol w:w="1563"/>
      </w:tblGrid>
      <w:tr w:rsidR="000E4657" w:rsidRPr="00CF523A" w14:paraId="64C62E03" w14:textId="77777777" w:rsidTr="00EB0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7" w:type="dxa"/>
            <w:tcBorders>
              <w:top w:val="single" w:sz="4" w:space="0" w:color="666666" w:themeColor="text1" w:themeTint="99"/>
              <w:bottom w:val="none" w:sz="0" w:space="0" w:color="auto"/>
            </w:tcBorders>
          </w:tcPr>
          <w:p w14:paraId="2331E26F" w14:textId="77777777" w:rsidR="000E4657" w:rsidRPr="00A84964" w:rsidRDefault="000E4657" w:rsidP="000E4657">
            <w:pPr>
              <w:pStyle w:val="NoSpacing"/>
              <w:numPr>
                <w:ilvl w:val="0"/>
                <w:numId w:val="42"/>
              </w:numPr>
              <w:rPr>
                <w:rFonts w:asciiTheme="minorHAnsi" w:hAnsiTheme="minorHAnsi"/>
                <w:noProof/>
              </w:rPr>
            </w:pPr>
            <w:r w:rsidRPr="00A84964">
              <w:rPr>
                <w:rFonts w:asciiTheme="minorHAnsi" w:hAnsiTheme="minorHAnsi"/>
                <w:noProof/>
              </w:rPr>
              <w:t xml:space="preserve">Pre-class survey </w:t>
            </w:r>
          </w:p>
        </w:tc>
        <w:tc>
          <w:tcPr>
            <w:tcW w:w="1563" w:type="dxa"/>
            <w:tcBorders>
              <w:top w:val="single" w:sz="4" w:space="0" w:color="666666" w:themeColor="text1" w:themeTint="99"/>
              <w:bottom w:val="none" w:sz="0" w:space="0" w:color="auto"/>
            </w:tcBorders>
          </w:tcPr>
          <w:p w14:paraId="4BC87891" w14:textId="77777777" w:rsidR="000E4657" w:rsidRPr="00EB03FA" w:rsidRDefault="000E4657" w:rsidP="00DB6D2D">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B03FA">
              <w:rPr>
                <w:rFonts w:asciiTheme="minorHAnsi" w:hAnsiTheme="minorHAnsi"/>
                <w:b w:val="0"/>
              </w:rPr>
              <w:t>10%</w:t>
            </w:r>
          </w:p>
        </w:tc>
      </w:tr>
      <w:tr w:rsidR="000E4657" w:rsidRPr="00CF523A" w14:paraId="43957E3C" w14:textId="77777777" w:rsidTr="00EB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7" w:type="dxa"/>
          </w:tcPr>
          <w:p w14:paraId="21E0130A" w14:textId="410EA937" w:rsidR="000E4657" w:rsidRPr="00A84964" w:rsidRDefault="000E4657" w:rsidP="000E4657">
            <w:pPr>
              <w:pStyle w:val="NoSpacing"/>
              <w:numPr>
                <w:ilvl w:val="0"/>
                <w:numId w:val="42"/>
              </w:numPr>
              <w:rPr>
                <w:rFonts w:asciiTheme="minorHAnsi" w:hAnsiTheme="minorHAnsi"/>
                <w:noProof/>
              </w:rPr>
            </w:pPr>
            <w:r w:rsidRPr="00A84964">
              <w:rPr>
                <w:rFonts w:asciiTheme="minorHAnsi" w:hAnsiTheme="minorHAnsi"/>
                <w:noProof/>
              </w:rPr>
              <w:t>In-class quizzes</w:t>
            </w:r>
            <w:r w:rsidR="008A0674" w:rsidRPr="00A84964">
              <w:rPr>
                <w:rFonts w:asciiTheme="minorHAnsi" w:hAnsiTheme="minorHAnsi"/>
                <w:noProof/>
              </w:rPr>
              <w:t xml:space="preserve"> and activities</w:t>
            </w:r>
          </w:p>
        </w:tc>
        <w:tc>
          <w:tcPr>
            <w:tcW w:w="1563" w:type="dxa"/>
          </w:tcPr>
          <w:p w14:paraId="2C473A54" w14:textId="2B199AFA" w:rsidR="000E4657" w:rsidRPr="00A84964" w:rsidRDefault="00904B39" w:rsidP="00DB6D2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4964">
              <w:rPr>
                <w:rFonts w:asciiTheme="minorHAnsi" w:hAnsiTheme="minorHAnsi"/>
              </w:rPr>
              <w:t>5</w:t>
            </w:r>
            <w:r w:rsidR="000E4657" w:rsidRPr="00A84964">
              <w:rPr>
                <w:rFonts w:asciiTheme="minorHAnsi" w:hAnsiTheme="minorHAnsi"/>
              </w:rPr>
              <w:t>%</w:t>
            </w:r>
          </w:p>
        </w:tc>
      </w:tr>
      <w:tr w:rsidR="000E4657" w:rsidRPr="00CF523A" w14:paraId="758BA439" w14:textId="77777777" w:rsidTr="00EB03FA">
        <w:tc>
          <w:tcPr>
            <w:cnfStyle w:val="001000000000" w:firstRow="0" w:lastRow="0" w:firstColumn="1" w:lastColumn="0" w:oddVBand="0" w:evenVBand="0" w:oddHBand="0" w:evenHBand="0" w:firstRowFirstColumn="0" w:firstRowLastColumn="0" w:lastRowFirstColumn="0" w:lastRowLastColumn="0"/>
            <w:tcW w:w="7437" w:type="dxa"/>
          </w:tcPr>
          <w:p w14:paraId="591895D8" w14:textId="77777777" w:rsidR="000E4657" w:rsidRPr="00A84964" w:rsidRDefault="000E4657" w:rsidP="000E4657">
            <w:pPr>
              <w:pStyle w:val="NoSpacing"/>
              <w:numPr>
                <w:ilvl w:val="0"/>
                <w:numId w:val="42"/>
              </w:numPr>
              <w:rPr>
                <w:rFonts w:asciiTheme="minorHAnsi" w:hAnsiTheme="minorHAnsi"/>
              </w:rPr>
            </w:pPr>
            <w:r w:rsidRPr="00A84964">
              <w:rPr>
                <w:rFonts w:asciiTheme="minorHAnsi" w:hAnsiTheme="minorHAnsi"/>
                <w:noProof/>
              </w:rPr>
              <w:t>Lab data analysis activities</w:t>
            </w:r>
          </w:p>
        </w:tc>
        <w:tc>
          <w:tcPr>
            <w:tcW w:w="1563" w:type="dxa"/>
          </w:tcPr>
          <w:p w14:paraId="1F395557" w14:textId="77777777" w:rsidR="000E4657" w:rsidRPr="00A84964" w:rsidRDefault="000E4657" w:rsidP="00DB6D2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4964">
              <w:rPr>
                <w:rFonts w:asciiTheme="minorHAnsi" w:hAnsiTheme="minorHAnsi"/>
              </w:rPr>
              <w:t>15%</w:t>
            </w:r>
          </w:p>
        </w:tc>
      </w:tr>
      <w:tr w:rsidR="000E4657" w:rsidRPr="00CF523A" w14:paraId="0B286AA4" w14:textId="77777777" w:rsidTr="00EB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7" w:type="dxa"/>
          </w:tcPr>
          <w:p w14:paraId="092812B3" w14:textId="7AD7CEBB" w:rsidR="000E4657" w:rsidRPr="00A84964" w:rsidRDefault="000E4657" w:rsidP="000E4657">
            <w:pPr>
              <w:pStyle w:val="NoSpacing"/>
              <w:numPr>
                <w:ilvl w:val="0"/>
                <w:numId w:val="42"/>
              </w:numPr>
              <w:rPr>
                <w:rFonts w:asciiTheme="minorHAnsi" w:hAnsiTheme="minorHAnsi"/>
                <w:noProof/>
              </w:rPr>
            </w:pPr>
            <w:r w:rsidRPr="00A84964">
              <w:rPr>
                <w:rFonts w:asciiTheme="minorHAnsi" w:hAnsiTheme="minorHAnsi"/>
              </w:rPr>
              <w:t>Statistical Analysis Plan/research proposal</w:t>
            </w:r>
            <w:r w:rsidR="005139DB">
              <w:rPr>
                <w:rFonts w:asciiTheme="minorHAnsi" w:hAnsiTheme="minorHAnsi"/>
              </w:rPr>
              <w:t>/defense</w:t>
            </w:r>
          </w:p>
        </w:tc>
        <w:tc>
          <w:tcPr>
            <w:tcW w:w="1563" w:type="dxa"/>
          </w:tcPr>
          <w:p w14:paraId="61621765" w14:textId="77777777" w:rsidR="000E4657" w:rsidRPr="00A84964" w:rsidRDefault="000E4657" w:rsidP="00DB6D2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4964">
              <w:rPr>
                <w:rFonts w:asciiTheme="minorHAnsi" w:hAnsiTheme="minorHAnsi"/>
              </w:rPr>
              <w:t>Pass/Fail (0%)</w:t>
            </w:r>
          </w:p>
        </w:tc>
      </w:tr>
      <w:tr w:rsidR="000E4657" w:rsidRPr="00CF523A" w14:paraId="607514F6" w14:textId="77777777" w:rsidTr="00EB03FA">
        <w:tc>
          <w:tcPr>
            <w:cnfStyle w:val="001000000000" w:firstRow="0" w:lastRow="0" w:firstColumn="1" w:lastColumn="0" w:oddVBand="0" w:evenVBand="0" w:oddHBand="0" w:evenHBand="0" w:firstRowFirstColumn="0" w:firstRowLastColumn="0" w:lastRowFirstColumn="0" w:lastRowLastColumn="0"/>
            <w:tcW w:w="7437" w:type="dxa"/>
          </w:tcPr>
          <w:p w14:paraId="288FCD1A" w14:textId="77777777" w:rsidR="000E4657" w:rsidRPr="00A84964" w:rsidRDefault="000E4657" w:rsidP="000E4657">
            <w:pPr>
              <w:pStyle w:val="NoSpacing"/>
              <w:numPr>
                <w:ilvl w:val="0"/>
                <w:numId w:val="42"/>
              </w:numPr>
              <w:rPr>
                <w:rFonts w:asciiTheme="minorHAnsi" w:hAnsiTheme="minorHAnsi"/>
              </w:rPr>
            </w:pPr>
            <w:r w:rsidRPr="00A84964">
              <w:rPr>
                <w:rFonts w:asciiTheme="minorHAnsi" w:hAnsiTheme="minorHAnsi"/>
                <w:noProof/>
              </w:rPr>
              <w:t>Scientific Writing Assignments</w:t>
            </w:r>
          </w:p>
        </w:tc>
        <w:tc>
          <w:tcPr>
            <w:tcW w:w="1563" w:type="dxa"/>
          </w:tcPr>
          <w:p w14:paraId="2FBC28C7" w14:textId="77777777" w:rsidR="000E4657" w:rsidRPr="00A84964" w:rsidRDefault="000E4657" w:rsidP="00DB6D2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4964">
              <w:rPr>
                <w:rFonts w:asciiTheme="minorHAnsi" w:hAnsiTheme="minorHAnsi"/>
              </w:rPr>
              <w:t>10%</w:t>
            </w:r>
          </w:p>
        </w:tc>
      </w:tr>
      <w:tr w:rsidR="000E4657" w:rsidRPr="00CF523A" w14:paraId="7D357BE9" w14:textId="77777777" w:rsidTr="00EB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7" w:type="dxa"/>
          </w:tcPr>
          <w:p w14:paraId="06B203D4" w14:textId="77777777" w:rsidR="000E4657" w:rsidRPr="00A84964" w:rsidRDefault="000E4657" w:rsidP="000E4657">
            <w:pPr>
              <w:pStyle w:val="NoSpacing"/>
              <w:numPr>
                <w:ilvl w:val="0"/>
                <w:numId w:val="42"/>
              </w:numPr>
              <w:rPr>
                <w:rFonts w:asciiTheme="minorHAnsi" w:hAnsiTheme="minorHAnsi"/>
              </w:rPr>
            </w:pPr>
            <w:r w:rsidRPr="00A84964">
              <w:rPr>
                <w:rFonts w:asciiTheme="minorHAnsi" w:hAnsiTheme="minorHAnsi"/>
              </w:rPr>
              <w:t>Mid-term exam</w:t>
            </w:r>
          </w:p>
        </w:tc>
        <w:tc>
          <w:tcPr>
            <w:tcW w:w="1563" w:type="dxa"/>
          </w:tcPr>
          <w:p w14:paraId="7649830D" w14:textId="2AAD512C" w:rsidR="000E4657" w:rsidRPr="00A84964" w:rsidRDefault="000E4657" w:rsidP="00904B3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4964">
              <w:rPr>
                <w:rFonts w:asciiTheme="minorHAnsi" w:hAnsiTheme="minorHAnsi"/>
              </w:rPr>
              <w:t>2</w:t>
            </w:r>
            <w:r w:rsidR="00625D85">
              <w:rPr>
                <w:rFonts w:asciiTheme="minorHAnsi" w:hAnsiTheme="minorHAnsi"/>
              </w:rPr>
              <w:t>5</w:t>
            </w:r>
            <w:r w:rsidRPr="00A84964">
              <w:rPr>
                <w:rFonts w:asciiTheme="minorHAnsi" w:hAnsiTheme="minorHAnsi"/>
              </w:rPr>
              <w:t>%</w:t>
            </w:r>
          </w:p>
        </w:tc>
      </w:tr>
      <w:tr w:rsidR="000E4657" w:rsidRPr="00CF523A" w14:paraId="7D955F2E" w14:textId="77777777" w:rsidTr="00EB03FA">
        <w:tc>
          <w:tcPr>
            <w:cnfStyle w:val="001000000000" w:firstRow="0" w:lastRow="0" w:firstColumn="1" w:lastColumn="0" w:oddVBand="0" w:evenVBand="0" w:oddHBand="0" w:evenHBand="0" w:firstRowFirstColumn="0" w:firstRowLastColumn="0" w:lastRowFirstColumn="0" w:lastRowLastColumn="0"/>
            <w:tcW w:w="7437" w:type="dxa"/>
          </w:tcPr>
          <w:p w14:paraId="07DF92F5" w14:textId="77777777" w:rsidR="000E4657" w:rsidRPr="00A84964" w:rsidRDefault="000E4657" w:rsidP="000E4657">
            <w:pPr>
              <w:pStyle w:val="NoSpacing"/>
              <w:numPr>
                <w:ilvl w:val="0"/>
                <w:numId w:val="42"/>
              </w:numPr>
              <w:rPr>
                <w:rFonts w:asciiTheme="minorHAnsi" w:hAnsiTheme="minorHAnsi"/>
              </w:rPr>
            </w:pPr>
            <w:r w:rsidRPr="00A84964">
              <w:rPr>
                <w:rFonts w:asciiTheme="minorHAnsi" w:hAnsiTheme="minorHAnsi"/>
              </w:rPr>
              <w:t>In-class presentation</w:t>
            </w:r>
          </w:p>
        </w:tc>
        <w:tc>
          <w:tcPr>
            <w:tcW w:w="1563" w:type="dxa"/>
          </w:tcPr>
          <w:p w14:paraId="2715777B" w14:textId="77777777" w:rsidR="000E4657" w:rsidRPr="00A84964" w:rsidRDefault="000E4657" w:rsidP="00DB6D2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4964">
              <w:rPr>
                <w:rFonts w:asciiTheme="minorHAnsi" w:hAnsiTheme="minorHAnsi"/>
              </w:rPr>
              <w:t>5%</w:t>
            </w:r>
          </w:p>
        </w:tc>
      </w:tr>
      <w:tr w:rsidR="000E4657" w:rsidRPr="00CF523A" w14:paraId="08BA6AC0" w14:textId="77777777" w:rsidTr="00EB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7" w:type="dxa"/>
          </w:tcPr>
          <w:p w14:paraId="66715C13" w14:textId="77777777" w:rsidR="000E4657" w:rsidRPr="00A84964" w:rsidRDefault="000E4657" w:rsidP="000E4657">
            <w:pPr>
              <w:pStyle w:val="NoSpacing"/>
              <w:numPr>
                <w:ilvl w:val="0"/>
                <w:numId w:val="42"/>
              </w:numPr>
              <w:rPr>
                <w:rFonts w:asciiTheme="minorHAnsi" w:hAnsiTheme="minorHAnsi"/>
              </w:rPr>
            </w:pPr>
            <w:r w:rsidRPr="00A84964">
              <w:rPr>
                <w:rFonts w:asciiTheme="minorHAnsi" w:hAnsiTheme="minorHAnsi"/>
              </w:rPr>
              <w:t>Peer-Review</w:t>
            </w:r>
          </w:p>
        </w:tc>
        <w:tc>
          <w:tcPr>
            <w:tcW w:w="1563" w:type="dxa"/>
          </w:tcPr>
          <w:p w14:paraId="25E62231" w14:textId="77777777" w:rsidR="000E4657" w:rsidRPr="00A84964" w:rsidRDefault="000E4657" w:rsidP="00DB6D2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4964">
              <w:rPr>
                <w:rFonts w:asciiTheme="minorHAnsi" w:hAnsiTheme="minorHAnsi"/>
              </w:rPr>
              <w:t>10%</w:t>
            </w:r>
          </w:p>
        </w:tc>
      </w:tr>
      <w:tr w:rsidR="000E4657" w:rsidRPr="00CF523A" w14:paraId="5F388CF0" w14:textId="77777777" w:rsidTr="00EB03FA">
        <w:tc>
          <w:tcPr>
            <w:cnfStyle w:val="001000000000" w:firstRow="0" w:lastRow="0" w:firstColumn="1" w:lastColumn="0" w:oddVBand="0" w:evenVBand="0" w:oddHBand="0" w:evenHBand="0" w:firstRowFirstColumn="0" w:firstRowLastColumn="0" w:lastRowFirstColumn="0" w:lastRowLastColumn="0"/>
            <w:tcW w:w="7437" w:type="dxa"/>
          </w:tcPr>
          <w:p w14:paraId="729DFD05" w14:textId="1B6CAD64" w:rsidR="000E4657" w:rsidRPr="00A84964" w:rsidRDefault="000E4657" w:rsidP="000E4657">
            <w:pPr>
              <w:pStyle w:val="NoSpacing"/>
              <w:numPr>
                <w:ilvl w:val="0"/>
                <w:numId w:val="42"/>
              </w:numPr>
              <w:rPr>
                <w:rFonts w:asciiTheme="minorHAnsi" w:hAnsiTheme="minorHAnsi"/>
              </w:rPr>
            </w:pPr>
            <w:r w:rsidRPr="00A84964">
              <w:rPr>
                <w:rFonts w:asciiTheme="minorHAnsi" w:hAnsiTheme="minorHAnsi"/>
              </w:rPr>
              <w:t xml:space="preserve">Final Paper </w:t>
            </w:r>
          </w:p>
        </w:tc>
        <w:tc>
          <w:tcPr>
            <w:tcW w:w="1563" w:type="dxa"/>
          </w:tcPr>
          <w:p w14:paraId="3200AEA4" w14:textId="7FDE9C57" w:rsidR="000E4657" w:rsidRPr="00A84964" w:rsidRDefault="000E4657" w:rsidP="00DB6D2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4964">
              <w:rPr>
                <w:rFonts w:asciiTheme="minorHAnsi" w:hAnsiTheme="minorHAnsi"/>
              </w:rPr>
              <w:t>2</w:t>
            </w:r>
            <w:r w:rsidR="005139DB">
              <w:rPr>
                <w:rFonts w:asciiTheme="minorHAnsi" w:hAnsiTheme="minorHAnsi"/>
              </w:rPr>
              <w:t>0</w:t>
            </w:r>
            <w:r w:rsidRPr="00A84964">
              <w:rPr>
                <w:rFonts w:asciiTheme="minorHAnsi" w:hAnsiTheme="minorHAnsi"/>
              </w:rPr>
              <w:t>%</w:t>
            </w:r>
          </w:p>
        </w:tc>
      </w:tr>
    </w:tbl>
    <w:p w14:paraId="1783B858" w14:textId="77777777" w:rsidR="000E4657" w:rsidRPr="0032435A" w:rsidRDefault="000E4657" w:rsidP="000E4657">
      <w:pPr>
        <w:spacing w:after="120"/>
        <w:rPr>
          <w:rFonts w:asciiTheme="minorHAnsi" w:hAnsiTheme="minorHAnsi"/>
          <w:szCs w:val="36"/>
        </w:rPr>
      </w:pPr>
      <w:r>
        <w:rPr>
          <w:rFonts w:asciiTheme="minorHAnsi" w:hAnsiTheme="minorHAnsi"/>
          <w:szCs w:val="36"/>
        </w:rPr>
        <w:t>Peer-review quality will be judged by whether or not the reviewer can identify potential weaknesses of the work they are reviewing, express them in a professional manner, and can suggest a practical way forward (if possible).</w:t>
      </w:r>
    </w:p>
    <w:p w14:paraId="75BC30EF" w14:textId="77777777" w:rsidR="00BC115A" w:rsidRPr="008651FD" w:rsidRDefault="00B14534" w:rsidP="00AF40D5">
      <w:pPr>
        <w:spacing w:after="120"/>
        <w:rPr>
          <w:rFonts w:asciiTheme="minorHAnsi" w:eastAsia="Times New Roman" w:hAnsiTheme="minorHAnsi" w:cstheme="minorHAnsi"/>
          <w:szCs w:val="20"/>
        </w:rPr>
      </w:pPr>
      <w:r w:rsidRPr="0023562F">
        <w:rPr>
          <w:rFonts w:asciiTheme="minorHAnsi" w:hAnsiTheme="minorHAnsi"/>
          <w:b/>
          <w:szCs w:val="36"/>
        </w:rPr>
        <w:t>Late Assignments</w:t>
      </w:r>
      <w:r w:rsidRPr="0023562F">
        <w:rPr>
          <w:rFonts w:asciiTheme="minorHAnsi" w:hAnsiTheme="minorHAnsi"/>
          <w:szCs w:val="36"/>
        </w:rPr>
        <w:t>:</w:t>
      </w:r>
      <w:r w:rsidR="00AF40D5">
        <w:rPr>
          <w:rFonts w:asciiTheme="minorHAnsi" w:hAnsiTheme="minorHAnsi"/>
          <w:szCs w:val="36"/>
        </w:rPr>
        <w:t xml:space="preserve"> </w:t>
      </w:r>
      <w:r w:rsidRPr="0023562F">
        <w:rPr>
          <w:rFonts w:asciiTheme="minorHAnsi" w:hAnsiTheme="minorHAnsi"/>
          <w:szCs w:val="36"/>
        </w:rPr>
        <w:t xml:space="preserve">Pre-class/in-class/weekly survey answers, Assignments, and the Final Paper must be submitted via Canvas. Typically, no late </w:t>
      </w:r>
      <w:r>
        <w:rPr>
          <w:rFonts w:asciiTheme="minorHAnsi" w:hAnsiTheme="minorHAnsi"/>
          <w:szCs w:val="36"/>
        </w:rPr>
        <w:t>submissions</w:t>
      </w:r>
      <w:r w:rsidRPr="0023562F">
        <w:rPr>
          <w:rFonts w:asciiTheme="minorHAnsi" w:hAnsiTheme="minorHAnsi"/>
          <w:szCs w:val="36"/>
        </w:rPr>
        <w:t xml:space="preserve"> will be accepted. Extensions of the due date for the assignments will be considered pending extenuating circumstances with the approval of the instructor. The instructor will require documentation of extenuating circumstances (medical certificates, etc.). Assignments submitted later than the due date will be penalized 10% of the possible grade for each day past due.</w:t>
      </w:r>
    </w:p>
    <w:p w14:paraId="6BFB0A77" w14:textId="77777777" w:rsidR="00BC115A" w:rsidRPr="008651FD" w:rsidRDefault="00BC115A" w:rsidP="004B7DC9">
      <w:pPr>
        <w:pStyle w:val="Heading2"/>
        <w:spacing w:before="120" w:after="120"/>
        <w:jc w:val="left"/>
        <w:rPr>
          <w:rFonts w:asciiTheme="minorHAnsi" w:hAnsiTheme="minorHAnsi"/>
        </w:rPr>
      </w:pPr>
      <w:bookmarkStart w:id="13" w:name="_Toc2236271"/>
      <w:r w:rsidRPr="008651FD">
        <w:rPr>
          <w:rFonts w:asciiTheme="minorHAnsi" w:hAnsiTheme="minorHAnsi"/>
        </w:rPr>
        <w:t>University Policies</w:t>
      </w:r>
      <w:bookmarkEnd w:id="13"/>
    </w:p>
    <w:p w14:paraId="7A6A2355" w14:textId="0EE2464C" w:rsidR="006830C1" w:rsidRPr="008651FD" w:rsidRDefault="0075362E" w:rsidP="0023562F">
      <w:pPr>
        <w:spacing w:after="120"/>
        <w:ind w:right="284"/>
        <w:rPr>
          <w:rFonts w:asciiTheme="minorHAnsi" w:hAnsiTheme="minorHAnsi"/>
        </w:rPr>
      </w:pPr>
      <w:r w:rsidRPr="008651FD">
        <w:rPr>
          <w:rFonts w:asciiTheme="minorHAnsi" w:hAnsiTheme="minorHAnsi"/>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8651FD">
        <w:rPr>
          <w:rFonts w:asciiTheme="minorHAnsi" w:hAnsiTheme="minorHAnsi"/>
        </w:rPr>
        <w:t>r</w:t>
      </w:r>
      <w:r w:rsidRPr="008651FD">
        <w:rPr>
          <w:rFonts w:asciiTheme="minorHAnsi" w:hAnsiTheme="minorHAnsi"/>
        </w:rPr>
        <w:t>e expected to acknowledge the ideas generated by others and to uphold the highest academic sta</w:t>
      </w:r>
      <w:r w:rsidR="008651FD" w:rsidRPr="008651FD">
        <w:rPr>
          <w:rFonts w:asciiTheme="minorHAnsi" w:hAnsiTheme="minorHAnsi"/>
        </w:rPr>
        <w:t>ndards in all of their actions.</w:t>
      </w:r>
    </w:p>
    <w:p w14:paraId="1191F444" w14:textId="1CA6D835" w:rsidR="00751F6F" w:rsidRPr="00A84964" w:rsidRDefault="0075362E" w:rsidP="00A84964">
      <w:pPr>
        <w:spacing w:after="120"/>
        <w:ind w:right="284"/>
        <w:rPr>
          <w:rFonts w:asciiTheme="minorHAnsi" w:hAnsiTheme="minorHAnsi"/>
        </w:rPr>
      </w:pPr>
      <w:r w:rsidRPr="008651FD">
        <w:rPr>
          <w:rFonts w:asciiTheme="minorHAnsi" w:hAnsiTheme="minorHAnsi"/>
        </w:rPr>
        <w:t>Details of the policies and how to access support are available</w:t>
      </w:r>
      <w:r w:rsidRPr="008651FD">
        <w:rPr>
          <w:rFonts w:asciiTheme="minorHAnsi" w:hAnsiTheme="minorHAnsi"/>
          <w:b/>
        </w:rPr>
        <w:t xml:space="preserve"> </w:t>
      </w:r>
      <w:r w:rsidR="008C077B">
        <w:rPr>
          <w:rFonts w:asciiTheme="minorHAnsi" w:hAnsiTheme="minorHAnsi"/>
        </w:rPr>
        <w:t>on</w:t>
      </w:r>
      <w:r w:rsidR="006830C1" w:rsidRPr="008651FD">
        <w:rPr>
          <w:rFonts w:asciiTheme="minorHAnsi" w:hAnsiTheme="minorHAnsi"/>
          <w:b/>
        </w:rPr>
        <w:t xml:space="preserve"> </w:t>
      </w:r>
      <w:hyperlink r:id="rId14" w:history="1">
        <w:r w:rsidR="006830C1" w:rsidRPr="004E460A">
          <w:rPr>
            <w:rStyle w:val="Hyperlink"/>
            <w:rFonts w:asciiTheme="minorHAnsi" w:hAnsiTheme="minorHAnsi"/>
            <w:b/>
          </w:rPr>
          <w:t>the UBC Senate website</w:t>
        </w:r>
      </w:hyperlink>
      <w:r w:rsidR="004E460A">
        <w:rPr>
          <w:rFonts w:asciiTheme="minorHAnsi" w:hAnsiTheme="minorHAnsi"/>
          <w:b/>
        </w:rPr>
        <w:t>.</w:t>
      </w:r>
      <w:bookmarkStart w:id="14" w:name="_Toc2236272"/>
    </w:p>
    <w:p w14:paraId="7BF84FDC" w14:textId="2B0FA0A0" w:rsidR="006830C1" w:rsidRPr="008651FD" w:rsidRDefault="0075362E" w:rsidP="008651FD">
      <w:pPr>
        <w:pStyle w:val="Heading2"/>
        <w:spacing w:before="120" w:after="120"/>
        <w:jc w:val="left"/>
        <w:rPr>
          <w:rFonts w:asciiTheme="minorHAnsi" w:hAnsiTheme="minorHAnsi" w:cstheme="majorHAnsi"/>
        </w:rPr>
      </w:pPr>
      <w:r w:rsidRPr="008651FD">
        <w:rPr>
          <w:rFonts w:asciiTheme="minorHAnsi" w:hAnsiTheme="minorHAnsi" w:cstheme="majorHAnsi"/>
        </w:rPr>
        <w:t>Other Course</w:t>
      </w:r>
      <w:r w:rsidRPr="008651FD">
        <w:rPr>
          <w:rFonts w:asciiTheme="minorHAnsi" w:eastAsia="Times New Roman" w:hAnsiTheme="minorHAnsi" w:cstheme="majorHAnsi"/>
        </w:rPr>
        <w:t xml:space="preserve"> Policies</w:t>
      </w:r>
      <w:bookmarkEnd w:id="14"/>
    </w:p>
    <w:p w14:paraId="119EA031" w14:textId="5CE102A2" w:rsidR="00754B16" w:rsidRPr="0023562F" w:rsidRDefault="00754B16" w:rsidP="0023562F">
      <w:pPr>
        <w:pStyle w:val="Paragraphs"/>
        <w:spacing w:after="120"/>
        <w:ind w:left="0"/>
        <w:rPr>
          <w:rFonts w:asciiTheme="minorHAnsi" w:hAnsiTheme="minorHAnsi" w:cstheme="majorBidi"/>
          <w:szCs w:val="36"/>
        </w:rPr>
      </w:pPr>
      <w:r w:rsidRPr="0023562F">
        <w:rPr>
          <w:rFonts w:asciiTheme="minorHAnsi" w:hAnsiTheme="minorHAnsi" w:cstheme="majorBidi"/>
          <w:b/>
          <w:szCs w:val="36"/>
        </w:rPr>
        <w:t>Plagiarism</w:t>
      </w:r>
      <w:r w:rsidRPr="0023562F">
        <w:rPr>
          <w:rFonts w:asciiTheme="minorHAnsi" w:hAnsiTheme="minorHAnsi" w:cstheme="majorBidi"/>
          <w:szCs w:val="36"/>
        </w:rPr>
        <w:t>:</w:t>
      </w:r>
      <w:r w:rsidR="00AF40D5">
        <w:rPr>
          <w:rFonts w:asciiTheme="minorHAnsi" w:hAnsiTheme="minorHAnsi" w:cstheme="majorBidi"/>
          <w:szCs w:val="36"/>
        </w:rPr>
        <w:t xml:space="preserve"> </w:t>
      </w:r>
      <w:r w:rsidRPr="0023562F">
        <w:rPr>
          <w:rFonts w:asciiTheme="minorHAnsi" w:hAnsiTheme="minorHAnsi" w:cstheme="majorBidi"/>
          <w:szCs w:val="36"/>
        </w:rPr>
        <w:t xml:space="preserve">Students are expected to review the Student Discipline section of the </w:t>
      </w:r>
      <w:hyperlink r:id="rId15" w:history="1">
        <w:r w:rsidRPr="0023562F">
          <w:rPr>
            <w:rStyle w:val="Hyperlink"/>
            <w:rFonts w:asciiTheme="minorHAnsi" w:hAnsiTheme="minorHAnsi" w:cstheme="majorBidi"/>
            <w:szCs w:val="36"/>
          </w:rPr>
          <w:t>UBC Calendar</w:t>
        </w:r>
      </w:hyperlink>
      <w:r w:rsidRPr="0023562F">
        <w:rPr>
          <w:rFonts w:asciiTheme="minorHAnsi" w:hAnsiTheme="minorHAnsi" w:cstheme="majorBidi"/>
          <w:szCs w:val="36"/>
        </w:rPr>
        <w:t xml:space="preserve"> and know what constitutes plagiarism and academic misconduct, and that such activities are subject to penalty.</w:t>
      </w:r>
    </w:p>
    <w:p w14:paraId="0D743F83" w14:textId="428D7F24" w:rsidR="00754B16" w:rsidRPr="0023562F" w:rsidRDefault="00754B16" w:rsidP="0023562F">
      <w:pPr>
        <w:pStyle w:val="Paragraphs"/>
        <w:spacing w:after="120"/>
        <w:ind w:left="0"/>
        <w:rPr>
          <w:rFonts w:asciiTheme="minorHAnsi" w:hAnsiTheme="minorHAnsi" w:cstheme="majorBidi"/>
          <w:szCs w:val="36"/>
        </w:rPr>
      </w:pPr>
      <w:r w:rsidRPr="0023562F">
        <w:rPr>
          <w:rFonts w:asciiTheme="minorHAnsi" w:hAnsiTheme="minorHAnsi" w:cstheme="majorBidi"/>
          <w:b/>
          <w:szCs w:val="36"/>
        </w:rPr>
        <w:lastRenderedPageBreak/>
        <w:t>Grading</w:t>
      </w:r>
      <w:r w:rsidR="0023562F">
        <w:rPr>
          <w:rFonts w:asciiTheme="minorHAnsi" w:hAnsiTheme="minorHAnsi" w:cstheme="majorBidi"/>
          <w:b/>
          <w:szCs w:val="36"/>
        </w:rPr>
        <w:t>:</w:t>
      </w:r>
      <w:r w:rsidRPr="0023562F">
        <w:rPr>
          <w:rFonts w:asciiTheme="minorHAnsi" w:hAnsiTheme="minorHAnsi" w:cstheme="majorBidi"/>
          <w:szCs w:val="36"/>
        </w:rPr>
        <w:t xml:space="preserve"> </w:t>
      </w:r>
      <w:r w:rsidR="00FE27F9" w:rsidRPr="00FE27F9">
        <w:rPr>
          <w:rFonts w:asciiTheme="minorHAnsi" w:hAnsiTheme="minorHAnsi" w:cstheme="majorBidi"/>
          <w:szCs w:val="36"/>
        </w:rPr>
        <w:t xml:space="preserve">This course has very specific rubrics for scientific writing. For everything else, we follow the following strategy: </w:t>
      </w:r>
      <w:r w:rsidR="0023562F">
        <w:rPr>
          <w:rFonts w:asciiTheme="minorHAnsi" w:hAnsiTheme="minorHAnsi" w:cstheme="majorBidi"/>
          <w:szCs w:val="36"/>
        </w:rPr>
        <w:t xml:space="preserve">Adapted </w:t>
      </w:r>
      <w:r w:rsidRPr="0023562F">
        <w:rPr>
          <w:rFonts w:asciiTheme="minorHAnsi" w:hAnsiTheme="minorHAnsi" w:cstheme="majorBidi"/>
          <w:szCs w:val="36"/>
        </w:rPr>
        <w:t>from the UBC Department of Educational Studies, Graduate Course Grading Policy, D. Pratt:</w:t>
      </w:r>
    </w:p>
    <w:p w14:paraId="3FB5318C" w14:textId="4E91052F" w:rsidR="00754B16" w:rsidRPr="0023562F" w:rsidRDefault="0023562F" w:rsidP="0023562F">
      <w:pPr>
        <w:pStyle w:val="Paragraphs"/>
        <w:spacing w:after="120"/>
        <w:ind w:left="0"/>
        <w:rPr>
          <w:rFonts w:asciiTheme="minorHAnsi" w:hAnsiTheme="minorHAnsi" w:cstheme="majorBidi"/>
          <w:szCs w:val="36"/>
        </w:rPr>
      </w:pPr>
      <w:r>
        <w:rPr>
          <w:rFonts w:asciiTheme="minorHAnsi" w:hAnsiTheme="minorHAnsi" w:cstheme="majorBidi"/>
          <w:szCs w:val="36"/>
        </w:rPr>
        <w:t xml:space="preserve">• </w:t>
      </w:r>
      <w:r w:rsidR="00754B16" w:rsidRPr="0023562F">
        <w:rPr>
          <w:rFonts w:asciiTheme="minorHAnsi" w:hAnsiTheme="minorHAnsi" w:cstheme="majorBidi"/>
          <w:szCs w:val="36"/>
        </w:rPr>
        <w:t>A Level (80% to 100%): A+ is from 90% to 100%: It is reserved for exceptional work that significantly exceeds course expectations. Also, achievement must satisfy all the conditions below. A is from 85% to 89%: A mark of this order suggests a very high level of performance on all criteria used for evaluation. Contributions deserving an A are distinguished in virtually every aspect. They show that the individual (or group) significantly shows initiative, creativity, insight, and probing analysis where appropriate. Further, the achievement must show careful attention to course requirements as established by the instructor. A- is from 80% to 84%: It is awarded for the high quality of performance, no problems of any significance, and fulfilment of all course requirements.</w:t>
      </w:r>
    </w:p>
    <w:p w14:paraId="253AA11A" w14:textId="052FE75D" w:rsidR="00754B16" w:rsidRPr="0023562F" w:rsidRDefault="0023562F" w:rsidP="0023562F">
      <w:pPr>
        <w:pStyle w:val="Paragraphs"/>
        <w:spacing w:after="120"/>
        <w:ind w:left="0"/>
        <w:rPr>
          <w:rFonts w:asciiTheme="minorHAnsi" w:hAnsiTheme="minorHAnsi" w:cstheme="majorBidi"/>
          <w:szCs w:val="36"/>
        </w:rPr>
      </w:pPr>
      <w:r>
        <w:rPr>
          <w:rFonts w:asciiTheme="minorHAnsi" w:hAnsiTheme="minorHAnsi" w:cstheme="majorBidi"/>
          <w:szCs w:val="36"/>
        </w:rPr>
        <w:t xml:space="preserve">• </w:t>
      </w:r>
      <w:r w:rsidR="00754B16" w:rsidRPr="0023562F">
        <w:rPr>
          <w:rFonts w:asciiTheme="minorHAnsi" w:hAnsiTheme="minorHAnsi" w:cstheme="majorBidi"/>
          <w:szCs w:val="36"/>
        </w:rPr>
        <w:t>B Level (68% to 79%): This category of achievement is typified by adequate but unexceptional performance when the criteria of assessment are considered. It is distinguished from A-level work by problems such as one of the more significant errors in understanding, superficial representation or analysis of key concepts, the absence of any special initiatives, or lack of coherent organization or explanation of ideas. The level of B work is judged by the severity of the difficulties demonstrated. B+ is from 76% to 79%, B is from 72% to 75%, and B- is from 68% to 71%</w:t>
      </w:r>
    </w:p>
    <w:p w14:paraId="56A6D09A" w14:textId="3106730C" w:rsidR="0075362E" w:rsidRPr="0023562F" w:rsidRDefault="0023562F" w:rsidP="0023562F">
      <w:pPr>
        <w:pStyle w:val="Paragraphs"/>
        <w:spacing w:after="120"/>
        <w:ind w:left="0"/>
        <w:rPr>
          <w:rFonts w:asciiTheme="minorHAnsi" w:hAnsiTheme="minorHAnsi" w:cstheme="majorBidi"/>
          <w:szCs w:val="36"/>
        </w:rPr>
      </w:pPr>
      <w:r>
        <w:rPr>
          <w:rFonts w:asciiTheme="minorHAnsi" w:hAnsiTheme="minorHAnsi" w:cstheme="majorBidi"/>
          <w:szCs w:val="36"/>
        </w:rPr>
        <w:t xml:space="preserve">• </w:t>
      </w:r>
      <w:r w:rsidR="00754B16" w:rsidRPr="0023562F">
        <w:rPr>
          <w:rFonts w:asciiTheme="minorHAnsi" w:hAnsiTheme="minorHAnsi" w:cstheme="majorBidi"/>
          <w:szCs w:val="36"/>
        </w:rPr>
        <w:t>C Level (55% to 67%): Although a C+, C, or C- grade may be given in a graduate course, the Faculty of Graduate Studies considers 68% as a minimum passing grade for doctoral graduate students.</w:t>
      </w:r>
    </w:p>
    <w:p w14:paraId="589D9B01"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t>Learning Analytics</w:t>
      </w:r>
    </w:p>
    <w:p w14:paraId="31506741" w14:textId="4C7E6750" w:rsidR="0075362E" w:rsidRPr="0023562F" w:rsidRDefault="0075362E" w:rsidP="008651FD">
      <w:pPr>
        <w:spacing w:after="120"/>
        <w:ind w:left="227"/>
        <w:rPr>
          <w:rFonts w:asciiTheme="minorHAnsi" w:eastAsia="Times New Roman" w:hAnsiTheme="minorHAnsi" w:cstheme="minorHAnsi"/>
          <w:szCs w:val="20"/>
          <w:lang w:val="en-CA"/>
        </w:rPr>
      </w:pPr>
      <w:r w:rsidRPr="0023562F">
        <w:rPr>
          <w:rFonts w:asciiTheme="minorHAnsi" w:eastAsia="Times New Roman" w:hAnsiTheme="minorHAnsi" w:cstheme="minorHAnsi"/>
          <w:szCs w:val="20"/>
          <w:lang w:val="en-CA"/>
        </w:rPr>
        <w:t>Learning analytics includes the collection and analysis of data about learners to improve teaching and learning. This course will be using Canvas</w:t>
      </w:r>
      <w:r w:rsidR="0023562F" w:rsidRPr="0023562F">
        <w:rPr>
          <w:rFonts w:asciiTheme="minorHAnsi" w:eastAsia="Times New Roman" w:hAnsiTheme="minorHAnsi" w:cstheme="minorHAnsi"/>
          <w:szCs w:val="20"/>
          <w:lang w:val="en-CA"/>
        </w:rPr>
        <w:t xml:space="preserve"> that</w:t>
      </w:r>
      <w:r w:rsidRPr="0023562F">
        <w:rPr>
          <w:rFonts w:asciiTheme="minorHAnsi" w:eastAsia="Times New Roman" w:hAnsiTheme="minorHAnsi" w:cstheme="minorHAnsi"/>
          <w:szCs w:val="20"/>
          <w:lang w:val="en-CA"/>
        </w:rPr>
        <w:t xml:space="preserve"> capture data about </w:t>
      </w:r>
      <w:r w:rsidR="0023562F" w:rsidRPr="0023562F">
        <w:rPr>
          <w:rFonts w:asciiTheme="minorHAnsi" w:eastAsia="Times New Roman" w:hAnsiTheme="minorHAnsi" w:cstheme="minorHAnsi"/>
          <w:szCs w:val="20"/>
          <w:lang w:val="en-CA"/>
        </w:rPr>
        <w:t>student’s</w:t>
      </w:r>
      <w:r w:rsidRPr="0023562F">
        <w:rPr>
          <w:rFonts w:asciiTheme="minorHAnsi" w:eastAsia="Times New Roman" w:hAnsiTheme="minorHAnsi" w:cstheme="minorHAnsi"/>
          <w:szCs w:val="20"/>
          <w:lang w:val="en-CA"/>
        </w:rPr>
        <w:t xml:space="preserve"> activity and provide information that can be used to improve the quality of teaching and learning. In this course, </w:t>
      </w:r>
      <w:r w:rsidR="0023562F" w:rsidRPr="0023562F">
        <w:rPr>
          <w:rFonts w:asciiTheme="minorHAnsi" w:eastAsia="Times New Roman" w:hAnsiTheme="minorHAnsi" w:cstheme="minorHAnsi"/>
          <w:szCs w:val="20"/>
          <w:lang w:val="en-CA"/>
        </w:rPr>
        <w:t>the instructor</w:t>
      </w:r>
      <w:r w:rsidRPr="0023562F">
        <w:rPr>
          <w:rFonts w:asciiTheme="minorHAnsi" w:eastAsia="Times New Roman" w:hAnsiTheme="minorHAnsi" w:cstheme="minorHAnsi"/>
          <w:szCs w:val="20"/>
          <w:lang w:val="en-CA"/>
        </w:rPr>
        <w:t xml:space="preserve"> </w:t>
      </w:r>
      <w:r w:rsidR="009353FA" w:rsidRPr="0023562F">
        <w:rPr>
          <w:rFonts w:asciiTheme="minorHAnsi" w:eastAsia="Times New Roman" w:hAnsiTheme="minorHAnsi" w:cstheme="minorHAnsi"/>
          <w:szCs w:val="20"/>
          <w:lang w:val="en-CA"/>
        </w:rPr>
        <w:t>plan</w:t>
      </w:r>
      <w:r w:rsidR="0023562F" w:rsidRPr="0023562F">
        <w:rPr>
          <w:rFonts w:asciiTheme="minorHAnsi" w:eastAsia="Times New Roman" w:hAnsiTheme="minorHAnsi" w:cstheme="minorHAnsi"/>
          <w:szCs w:val="20"/>
          <w:lang w:val="en-CA"/>
        </w:rPr>
        <w:t>s</w:t>
      </w:r>
      <w:r w:rsidR="009353FA" w:rsidRPr="0023562F">
        <w:rPr>
          <w:rFonts w:asciiTheme="minorHAnsi" w:eastAsia="Times New Roman" w:hAnsiTheme="minorHAnsi" w:cstheme="minorHAnsi"/>
          <w:szCs w:val="20"/>
          <w:lang w:val="en-CA"/>
        </w:rPr>
        <w:t xml:space="preserve"> to</w:t>
      </w:r>
      <w:r w:rsidRPr="0023562F">
        <w:rPr>
          <w:rFonts w:asciiTheme="minorHAnsi" w:eastAsia="Times New Roman" w:hAnsiTheme="minorHAnsi" w:cstheme="minorHAnsi"/>
          <w:szCs w:val="20"/>
          <w:lang w:val="en-CA"/>
        </w:rPr>
        <w:t xml:space="preserve"> us</w:t>
      </w:r>
      <w:r w:rsidR="009353FA" w:rsidRPr="0023562F">
        <w:rPr>
          <w:rFonts w:asciiTheme="minorHAnsi" w:eastAsia="Times New Roman" w:hAnsiTheme="minorHAnsi" w:cstheme="minorHAnsi"/>
          <w:szCs w:val="20"/>
          <w:lang w:val="en-CA"/>
        </w:rPr>
        <w:t>e</w:t>
      </w:r>
      <w:r w:rsidR="00760CBB" w:rsidRPr="0023562F">
        <w:rPr>
          <w:rFonts w:asciiTheme="minorHAnsi" w:eastAsia="Times New Roman" w:hAnsiTheme="minorHAnsi" w:cstheme="minorHAnsi"/>
          <w:szCs w:val="20"/>
          <w:lang w:val="en-CA"/>
        </w:rPr>
        <w:t xml:space="preserve"> analytics data to: </w:t>
      </w:r>
    </w:p>
    <w:p w14:paraId="7496060C" w14:textId="77777777" w:rsidR="0075362E" w:rsidRPr="0023562F" w:rsidRDefault="0075362E" w:rsidP="004B7DC9">
      <w:pPr>
        <w:numPr>
          <w:ilvl w:val="0"/>
          <w:numId w:val="6"/>
        </w:numPr>
        <w:spacing w:after="60"/>
        <w:rPr>
          <w:rFonts w:asciiTheme="minorHAnsi" w:eastAsia="Times New Roman" w:hAnsiTheme="minorHAnsi" w:cstheme="minorHAnsi"/>
          <w:szCs w:val="20"/>
          <w:lang w:val="en-CA"/>
        </w:rPr>
      </w:pPr>
      <w:r w:rsidRPr="0023562F">
        <w:rPr>
          <w:rFonts w:asciiTheme="minorHAnsi" w:eastAsia="Times New Roman" w:hAnsiTheme="minorHAnsi" w:cstheme="minorHAnsi"/>
          <w:szCs w:val="20"/>
          <w:lang w:val="en-CA"/>
        </w:rPr>
        <w:t>View overall class progress</w:t>
      </w:r>
    </w:p>
    <w:p w14:paraId="3A72E79B" w14:textId="01F6EC18" w:rsidR="0075362E" w:rsidRPr="0023562F" w:rsidRDefault="0075362E" w:rsidP="004B7DC9">
      <w:pPr>
        <w:numPr>
          <w:ilvl w:val="0"/>
          <w:numId w:val="6"/>
        </w:numPr>
        <w:spacing w:after="60"/>
        <w:rPr>
          <w:rFonts w:asciiTheme="minorHAnsi" w:eastAsia="Times New Roman" w:hAnsiTheme="minorHAnsi" w:cstheme="minorHAnsi"/>
          <w:szCs w:val="20"/>
          <w:lang w:val="en-CA"/>
        </w:rPr>
      </w:pPr>
      <w:r w:rsidRPr="0023562F">
        <w:rPr>
          <w:rFonts w:asciiTheme="minorHAnsi" w:eastAsia="Times New Roman" w:hAnsiTheme="minorHAnsi" w:cstheme="minorHAnsi"/>
          <w:szCs w:val="20"/>
          <w:lang w:val="en-CA"/>
        </w:rPr>
        <w:t xml:space="preserve">Track </w:t>
      </w:r>
      <w:r w:rsidR="0023562F" w:rsidRPr="0023562F">
        <w:rPr>
          <w:rFonts w:asciiTheme="minorHAnsi" w:eastAsia="Times New Roman" w:hAnsiTheme="minorHAnsi" w:cstheme="minorHAnsi"/>
          <w:szCs w:val="20"/>
          <w:lang w:val="en-CA"/>
        </w:rPr>
        <w:t>students’</w:t>
      </w:r>
      <w:r w:rsidRPr="0023562F">
        <w:rPr>
          <w:rFonts w:asciiTheme="minorHAnsi" w:eastAsia="Times New Roman" w:hAnsiTheme="minorHAnsi" w:cstheme="minorHAnsi"/>
          <w:szCs w:val="20"/>
          <w:lang w:val="en-CA"/>
        </w:rPr>
        <w:t xml:space="preserve"> progress in order to provide </w:t>
      </w:r>
      <w:r w:rsidR="0023562F" w:rsidRPr="0023562F">
        <w:rPr>
          <w:rFonts w:asciiTheme="minorHAnsi" w:eastAsia="Times New Roman" w:hAnsiTheme="minorHAnsi" w:cstheme="minorHAnsi"/>
          <w:szCs w:val="20"/>
          <w:lang w:val="en-CA"/>
        </w:rPr>
        <w:t>them</w:t>
      </w:r>
      <w:r w:rsidRPr="0023562F">
        <w:rPr>
          <w:rFonts w:asciiTheme="minorHAnsi" w:eastAsia="Times New Roman" w:hAnsiTheme="minorHAnsi" w:cstheme="minorHAnsi"/>
          <w:szCs w:val="20"/>
          <w:lang w:val="en-CA"/>
        </w:rPr>
        <w:t xml:space="preserve"> with personalized feedback</w:t>
      </w:r>
    </w:p>
    <w:p w14:paraId="652BF8DA" w14:textId="77777777" w:rsidR="0075362E" w:rsidRPr="0023562F" w:rsidRDefault="0075362E" w:rsidP="004B7DC9">
      <w:pPr>
        <w:numPr>
          <w:ilvl w:val="0"/>
          <w:numId w:val="6"/>
        </w:numPr>
        <w:spacing w:after="60"/>
        <w:rPr>
          <w:rFonts w:asciiTheme="minorHAnsi" w:eastAsia="Times New Roman" w:hAnsiTheme="minorHAnsi" w:cstheme="minorHAnsi"/>
          <w:szCs w:val="20"/>
          <w:lang w:val="en-CA"/>
        </w:rPr>
      </w:pPr>
      <w:r w:rsidRPr="0023562F">
        <w:rPr>
          <w:rFonts w:asciiTheme="minorHAnsi" w:eastAsia="Times New Roman" w:hAnsiTheme="minorHAnsi" w:cstheme="minorHAnsi"/>
          <w:szCs w:val="20"/>
          <w:lang w:val="en-CA"/>
        </w:rPr>
        <w:t xml:space="preserve">Review statistics on course content being accessed to support improvements in the course </w:t>
      </w:r>
    </w:p>
    <w:p w14:paraId="2EA69650" w14:textId="2C80CCEB" w:rsidR="0075362E" w:rsidRPr="0023562F" w:rsidRDefault="0075362E" w:rsidP="004B7DC9">
      <w:pPr>
        <w:numPr>
          <w:ilvl w:val="0"/>
          <w:numId w:val="6"/>
        </w:numPr>
        <w:spacing w:after="120"/>
        <w:rPr>
          <w:rFonts w:asciiTheme="minorHAnsi" w:eastAsia="Times New Roman" w:hAnsiTheme="minorHAnsi" w:cstheme="minorHAnsi"/>
          <w:szCs w:val="20"/>
          <w:lang w:val="en-CA"/>
        </w:rPr>
      </w:pPr>
      <w:r w:rsidRPr="0023562F">
        <w:rPr>
          <w:rFonts w:asciiTheme="minorHAnsi" w:eastAsia="Times New Roman" w:hAnsiTheme="minorHAnsi" w:cstheme="minorHAnsi"/>
          <w:szCs w:val="20"/>
          <w:lang w:val="en-CA"/>
        </w:rPr>
        <w:t xml:space="preserve">Assess </w:t>
      </w:r>
      <w:r w:rsidR="00D86A92">
        <w:rPr>
          <w:rFonts w:asciiTheme="minorHAnsi" w:eastAsia="Times New Roman" w:hAnsiTheme="minorHAnsi" w:cstheme="minorHAnsi"/>
          <w:szCs w:val="20"/>
          <w:lang w:val="en-CA"/>
        </w:rPr>
        <w:t xml:space="preserve">the </w:t>
      </w:r>
      <w:r w:rsidR="0023562F" w:rsidRPr="0023562F">
        <w:rPr>
          <w:rFonts w:asciiTheme="minorHAnsi" w:eastAsia="Times New Roman" w:hAnsiTheme="minorHAnsi" w:cstheme="minorHAnsi"/>
          <w:szCs w:val="20"/>
          <w:lang w:val="en-CA"/>
        </w:rPr>
        <w:t>student’s</w:t>
      </w:r>
      <w:r w:rsidRPr="0023562F">
        <w:rPr>
          <w:rFonts w:asciiTheme="minorHAnsi" w:eastAsia="Times New Roman" w:hAnsiTheme="minorHAnsi" w:cstheme="minorHAnsi"/>
          <w:szCs w:val="20"/>
          <w:lang w:val="en-CA"/>
        </w:rPr>
        <w:t xml:space="preserve"> participation in the course</w:t>
      </w:r>
      <w:r w:rsidR="0023562F" w:rsidRPr="0023562F">
        <w:rPr>
          <w:rFonts w:asciiTheme="minorHAnsi" w:eastAsia="Times New Roman" w:hAnsiTheme="minorHAnsi" w:cstheme="minorHAnsi"/>
          <w:szCs w:val="20"/>
        </w:rPr>
        <w:t>.</w:t>
      </w:r>
    </w:p>
    <w:p w14:paraId="47E13BBA"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t>Learning Resources</w:t>
      </w:r>
    </w:p>
    <w:p w14:paraId="18E5DAA0" w14:textId="6A1DF912" w:rsidR="0023562F" w:rsidRPr="0023562F" w:rsidRDefault="0023562F" w:rsidP="0023562F">
      <w:pPr>
        <w:spacing w:after="120"/>
        <w:ind w:left="227"/>
        <w:rPr>
          <w:rFonts w:asciiTheme="minorHAnsi" w:eastAsia="Times New Roman" w:hAnsiTheme="minorHAnsi" w:cstheme="minorHAnsi"/>
          <w:szCs w:val="20"/>
        </w:rPr>
      </w:pPr>
      <w:r>
        <w:rPr>
          <w:rFonts w:asciiTheme="minorHAnsi" w:eastAsia="Times New Roman" w:hAnsiTheme="minorHAnsi" w:cstheme="minorHAnsi"/>
          <w:szCs w:val="20"/>
        </w:rPr>
        <w:t xml:space="preserve">• </w:t>
      </w:r>
      <w:r w:rsidRPr="0023562F">
        <w:rPr>
          <w:rFonts w:asciiTheme="minorHAnsi" w:eastAsia="Times New Roman" w:hAnsiTheme="minorHAnsi" w:cstheme="minorHAnsi"/>
          <w:szCs w:val="20"/>
        </w:rPr>
        <w:t xml:space="preserve">All course materials (lecture slides, pre-class readings and video, assignments) will be posted on the Canvas course website. </w:t>
      </w:r>
    </w:p>
    <w:p w14:paraId="4500F70E" w14:textId="7D13DC4A" w:rsidR="0023562F" w:rsidRPr="0023562F" w:rsidRDefault="0023562F" w:rsidP="0023562F">
      <w:pPr>
        <w:spacing w:after="120"/>
        <w:ind w:left="227"/>
        <w:rPr>
          <w:rFonts w:asciiTheme="minorHAnsi" w:eastAsia="Times New Roman" w:hAnsiTheme="minorHAnsi" w:cstheme="minorHAnsi"/>
          <w:szCs w:val="20"/>
        </w:rPr>
      </w:pPr>
      <w:r w:rsidRPr="0023562F">
        <w:rPr>
          <w:rFonts w:asciiTheme="minorHAnsi" w:eastAsia="Times New Roman" w:hAnsiTheme="minorHAnsi" w:cstheme="minorHAnsi"/>
          <w:szCs w:val="20"/>
        </w:rPr>
        <w:t>•</w:t>
      </w:r>
      <w:r>
        <w:rPr>
          <w:rFonts w:asciiTheme="minorHAnsi" w:eastAsia="Times New Roman" w:hAnsiTheme="minorHAnsi" w:cstheme="minorHAnsi"/>
          <w:szCs w:val="20"/>
        </w:rPr>
        <w:t xml:space="preserve"> </w:t>
      </w:r>
      <w:r w:rsidRPr="0023562F">
        <w:rPr>
          <w:rFonts w:asciiTheme="minorHAnsi" w:eastAsia="Times New Roman" w:hAnsiTheme="minorHAnsi" w:cstheme="minorHAnsi"/>
          <w:szCs w:val="20"/>
        </w:rPr>
        <w:t xml:space="preserve">Required pre-class/weekly readings (listed at the end of this document) can be downloaded from either the Canvas course website or from the UBC library website. </w:t>
      </w:r>
    </w:p>
    <w:p w14:paraId="19A39A13" w14:textId="4A2A16C5" w:rsidR="00C43C7D" w:rsidRDefault="0023562F" w:rsidP="00A84964">
      <w:pPr>
        <w:spacing w:after="120"/>
        <w:ind w:left="227"/>
        <w:rPr>
          <w:rFonts w:asciiTheme="minorHAnsi" w:eastAsia="Times New Roman" w:hAnsiTheme="minorHAnsi" w:cstheme="minorHAnsi"/>
          <w:szCs w:val="20"/>
        </w:rPr>
      </w:pPr>
      <w:r w:rsidRPr="0023562F">
        <w:rPr>
          <w:rFonts w:asciiTheme="minorHAnsi" w:eastAsia="Times New Roman" w:hAnsiTheme="minorHAnsi" w:cstheme="minorHAnsi"/>
          <w:szCs w:val="20"/>
        </w:rPr>
        <w:t>•</w:t>
      </w:r>
      <w:r>
        <w:rPr>
          <w:rFonts w:asciiTheme="minorHAnsi" w:eastAsia="Times New Roman" w:hAnsiTheme="minorHAnsi" w:cstheme="minorHAnsi"/>
          <w:szCs w:val="20"/>
        </w:rPr>
        <w:t xml:space="preserve"> </w:t>
      </w:r>
      <w:r w:rsidRPr="0023562F">
        <w:rPr>
          <w:rFonts w:asciiTheme="minorHAnsi" w:eastAsia="Times New Roman" w:hAnsiTheme="minorHAnsi" w:cstheme="minorHAnsi"/>
          <w:szCs w:val="20"/>
        </w:rPr>
        <w:t>Access to a computer with R software (R, RStudio, R markdown, free of charge) is necessary for all course work. Students need to bring their own laptop computer to class with the R software installed.  Course instruction will be provided strictly in R.</w:t>
      </w:r>
    </w:p>
    <w:p w14:paraId="0B4CF19F" w14:textId="77777777" w:rsidR="009B54FD" w:rsidRDefault="009B54FD" w:rsidP="00A84964">
      <w:pPr>
        <w:spacing w:after="120"/>
        <w:ind w:left="227"/>
        <w:rPr>
          <w:rFonts w:asciiTheme="minorHAnsi" w:eastAsia="Times New Roman" w:hAnsiTheme="minorHAnsi" w:cstheme="minorHAnsi"/>
          <w:szCs w:val="20"/>
        </w:rPr>
      </w:pPr>
    </w:p>
    <w:p w14:paraId="2844954B" w14:textId="77777777" w:rsidR="009B54FD" w:rsidRPr="00A84964" w:rsidRDefault="009B54FD" w:rsidP="00A84964">
      <w:pPr>
        <w:spacing w:after="120"/>
        <w:ind w:left="227"/>
        <w:rPr>
          <w:rFonts w:asciiTheme="minorHAnsi" w:eastAsia="Times New Roman" w:hAnsiTheme="minorHAnsi" w:cstheme="minorHAnsi"/>
          <w:color w:val="008000"/>
          <w:szCs w:val="20"/>
        </w:rPr>
      </w:pPr>
    </w:p>
    <w:p w14:paraId="0A95C27D" w14:textId="223D02DD" w:rsidR="000751B2" w:rsidRPr="008651FD" w:rsidRDefault="003856E4" w:rsidP="000751B2">
      <w:pPr>
        <w:pStyle w:val="Heading3"/>
        <w:spacing w:before="200" w:after="120"/>
        <w:jc w:val="left"/>
        <w:rPr>
          <w:rFonts w:asciiTheme="minorHAnsi" w:eastAsia="Times New Roman" w:hAnsiTheme="minorHAnsi"/>
        </w:rPr>
      </w:pPr>
      <w:r w:rsidRPr="003856E4">
        <w:rPr>
          <w:rFonts w:asciiTheme="minorHAnsi" w:eastAsia="Times New Roman" w:hAnsiTheme="minorHAnsi"/>
        </w:rPr>
        <w:lastRenderedPageBreak/>
        <w:t xml:space="preserve">online learning for international students </w:t>
      </w:r>
    </w:p>
    <w:p w14:paraId="530E6670" w14:textId="77777777" w:rsidR="005A5CC7" w:rsidRDefault="000751B2" w:rsidP="000751B2">
      <w:pPr>
        <w:rPr>
          <w:rFonts w:asciiTheme="minorHAnsi" w:eastAsia="Times New Roman" w:hAnsiTheme="minorHAnsi"/>
          <w:caps/>
          <w:color w:val="823B0B" w:themeColor="accent2" w:themeShade="7F"/>
          <w:sz w:val="24"/>
          <w:szCs w:val="24"/>
        </w:rPr>
      </w:pPr>
      <w:r w:rsidRPr="000751B2">
        <w:rPr>
          <w:rFonts w:asciiTheme="minorHAnsi" w:eastAsia="Times New Roman" w:hAnsiTheme="minorHAnsi" w:cstheme="minorHAnsi"/>
          <w:szCs w:val="20"/>
        </w:rPr>
        <w:t xml:space="preserve">During this pandemic, the shift to online learning has greatly altered teaching and studying at UBC, including changes to health and safety considerations. Keep in mind that some UBC courses might cover topics that are censored or considered illegal by non-Canadian governments. This may include, but is not limited to, human rights, representative government, defamation, obscenity, gender or sexuality, and historical or current geopolitical controversies. If you are a student living abroad, you will be subject to the laws of your local jurisdiction, and your local authorities might limit your access to course material or take punitive action against you. UBC is strongly committed to academic freedom, but has no control over foreign authorities (please visit </w:t>
      </w:r>
      <w:hyperlink r:id="rId16" w:history="1">
        <w:r w:rsidR="00384AB2" w:rsidRPr="00384AB2">
          <w:rPr>
            <w:rStyle w:val="Hyperlink"/>
            <w:rFonts w:asciiTheme="minorHAnsi" w:eastAsia="Times New Roman" w:hAnsiTheme="minorHAnsi" w:cstheme="minorHAnsi"/>
            <w:szCs w:val="20"/>
          </w:rPr>
          <w:t>http://www.calendar.ubc.ca/vancouver/index.cfm?tree=3,33,86,0</w:t>
        </w:r>
      </w:hyperlink>
      <w:r w:rsidR="00384AB2">
        <w:rPr>
          <w:rFonts w:asciiTheme="minorHAnsi" w:eastAsia="Times New Roman" w:hAnsiTheme="minorHAnsi" w:cstheme="minorHAnsi"/>
          <w:szCs w:val="20"/>
        </w:rPr>
        <w:t xml:space="preserve"> </w:t>
      </w:r>
      <w:r w:rsidRPr="000751B2">
        <w:rPr>
          <w:rFonts w:asciiTheme="minorHAnsi" w:eastAsia="Times New Roman" w:hAnsiTheme="minorHAnsi" w:cstheme="minorHAnsi"/>
          <w:szCs w:val="20"/>
        </w:rPr>
        <w:t xml:space="preserve">for an articulation of the values of the University conveyed in the Senate Statement on Academic Freedom). Thus, we recognize that students will have legitimate reason to exercise caution in studying certain subjects. If you have concerns regarding your personal situation, consider postponing taking a course with manifest risks, until you are back on campus or reach out to your academic advisor to find substitute courses. For further information and support, please visit: </w:t>
      </w:r>
      <w:hyperlink r:id="rId17" w:history="1">
        <w:r w:rsidRPr="00384AB2">
          <w:rPr>
            <w:rStyle w:val="Hyperlink"/>
            <w:rFonts w:asciiTheme="minorHAnsi" w:eastAsia="Times New Roman" w:hAnsiTheme="minorHAnsi" w:cstheme="minorHAnsi"/>
            <w:szCs w:val="20"/>
          </w:rPr>
          <w:t>http://academic.ubc.ca/support-resources/freedom-expression</w:t>
        </w:r>
      </w:hyperlink>
    </w:p>
    <w:p w14:paraId="7DB8E44D" w14:textId="68E5CDA0"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t>Copyright</w:t>
      </w:r>
    </w:p>
    <w:p w14:paraId="032A9AFB" w14:textId="64421BFA" w:rsidR="00545B58" w:rsidRPr="0023562F" w:rsidRDefault="0075362E" w:rsidP="008651FD">
      <w:pPr>
        <w:spacing w:after="120"/>
        <w:ind w:left="227"/>
        <w:rPr>
          <w:rFonts w:asciiTheme="minorHAnsi" w:hAnsiTheme="minorHAnsi"/>
        </w:rPr>
      </w:pPr>
      <w:r w:rsidRPr="0023562F">
        <w:rPr>
          <w:rFonts w:asciiTheme="minorHAnsi" w:hAnsiTheme="minorHAnsi"/>
        </w:rPr>
        <w:t xml:space="preserve">All materials of this course (course handouts, lecture slides, assessments, course readings, etc.) are the intellectual property of the Course Instructor or licensed to be used in this course by the copyright owner. Redistribution of these materials by any means without </w:t>
      </w:r>
      <w:r w:rsidR="00D86A92">
        <w:rPr>
          <w:rFonts w:asciiTheme="minorHAnsi" w:hAnsiTheme="minorHAnsi"/>
        </w:rPr>
        <w:t xml:space="preserve">the </w:t>
      </w:r>
      <w:r w:rsidRPr="0023562F">
        <w:rPr>
          <w:rFonts w:asciiTheme="minorHAnsi" w:hAnsiTheme="minorHAnsi"/>
        </w:rPr>
        <w:t>permission of the copyright holder(s) constitutes a breach of copyright and may lead to academic discipline.</w:t>
      </w:r>
    </w:p>
    <w:p w14:paraId="391B624C" w14:textId="5FA955AC" w:rsidR="0075362E" w:rsidRPr="0023562F" w:rsidRDefault="00D86A92" w:rsidP="008651FD">
      <w:pPr>
        <w:spacing w:after="120"/>
        <w:ind w:left="227"/>
        <w:rPr>
          <w:rFonts w:asciiTheme="minorHAnsi" w:eastAsia="Times New Roman" w:hAnsiTheme="minorHAnsi" w:cstheme="minorHAnsi"/>
        </w:rPr>
      </w:pPr>
      <w:r>
        <w:rPr>
          <w:rFonts w:asciiTheme="minorHAnsi" w:hAnsiTheme="minorHAnsi"/>
        </w:rPr>
        <w:t xml:space="preserve">The instructor/TAs </w:t>
      </w:r>
      <w:r w:rsidR="0023562F" w:rsidRPr="0023562F">
        <w:rPr>
          <w:rFonts w:asciiTheme="minorHAnsi" w:hAnsiTheme="minorHAnsi"/>
        </w:rPr>
        <w:t>do not</w:t>
      </w:r>
      <w:r w:rsidR="00545B58" w:rsidRPr="0023562F">
        <w:rPr>
          <w:rFonts w:asciiTheme="minorHAnsi" w:hAnsiTheme="minorHAnsi"/>
        </w:rPr>
        <w:t xml:space="preserve"> permit students to record class</w:t>
      </w:r>
      <w:r w:rsidR="009451D1">
        <w:rPr>
          <w:rFonts w:asciiTheme="minorHAnsi" w:hAnsiTheme="minorHAnsi"/>
        </w:rPr>
        <w:t xml:space="preserve"> sessions</w:t>
      </w:r>
      <w:r w:rsidR="0023562F" w:rsidRPr="0023562F">
        <w:rPr>
          <w:rFonts w:asciiTheme="minorHAnsi" w:hAnsiTheme="minorHAnsi"/>
        </w:rPr>
        <w:t>/labs</w:t>
      </w:r>
      <w:r w:rsidR="00545B58" w:rsidRPr="0023562F">
        <w:rPr>
          <w:rFonts w:asciiTheme="minorHAnsi" w:hAnsiTheme="minorHAnsi"/>
        </w:rPr>
        <w:t>.</w:t>
      </w:r>
      <w:r w:rsidR="00954568">
        <w:rPr>
          <w:rFonts w:asciiTheme="minorHAnsi" w:hAnsiTheme="minorHAnsi"/>
        </w:rPr>
        <w:t xml:space="preserve"> The class/TA sessions will be recorded</w:t>
      </w:r>
      <w:r w:rsidR="00E91589">
        <w:rPr>
          <w:rFonts w:asciiTheme="minorHAnsi" w:hAnsiTheme="minorHAnsi"/>
        </w:rPr>
        <w:t xml:space="preserve"> by the instructor/TAs</w:t>
      </w:r>
      <w:r w:rsidR="00954568">
        <w:rPr>
          <w:rFonts w:asciiTheme="minorHAnsi" w:hAnsiTheme="minorHAnsi"/>
        </w:rPr>
        <w:t>, and only the necessary parts will be released within the class</w:t>
      </w:r>
      <w:r w:rsidR="00360A71">
        <w:rPr>
          <w:rFonts w:asciiTheme="minorHAnsi" w:hAnsiTheme="minorHAnsi"/>
        </w:rPr>
        <w:t xml:space="preserve"> for viewing outside of the class sessions</w:t>
      </w:r>
      <w:r w:rsidR="00954568">
        <w:rPr>
          <w:rFonts w:asciiTheme="minorHAnsi" w:hAnsiTheme="minorHAnsi"/>
        </w:rPr>
        <w:t>.</w:t>
      </w:r>
      <w:r w:rsidR="00AF7599">
        <w:rPr>
          <w:rFonts w:asciiTheme="minorHAnsi" w:hAnsiTheme="minorHAnsi"/>
        </w:rPr>
        <w:t xml:space="preserve"> If you have an objection about parts of these recordings, contact the instructor immediately.</w:t>
      </w:r>
      <w:r w:rsidR="00954568">
        <w:rPr>
          <w:rFonts w:asciiTheme="minorHAnsi" w:hAnsiTheme="minorHAnsi"/>
        </w:rPr>
        <w:t xml:space="preserve">  </w:t>
      </w:r>
    </w:p>
    <w:p w14:paraId="1CA5A3A1" w14:textId="78533B10" w:rsidR="0075362E" w:rsidRPr="00153ED3" w:rsidRDefault="00153ED3" w:rsidP="006927A6">
      <w:pPr>
        <w:rPr>
          <w:rFonts w:asciiTheme="minorHAnsi" w:hAnsiTheme="minorHAnsi" w:cstheme="majorHAnsi"/>
          <w:i/>
        </w:rPr>
      </w:pPr>
      <w:r w:rsidRPr="00153ED3">
        <w:rPr>
          <w:i/>
        </w:rPr>
        <w:t xml:space="preserve">Version: </w:t>
      </w:r>
      <w:r w:rsidR="00866717">
        <w:rPr>
          <w:i/>
        </w:rPr>
        <w:t>August</w:t>
      </w:r>
      <w:r w:rsidR="002A3A4D">
        <w:rPr>
          <w:i/>
        </w:rPr>
        <w:t xml:space="preserve"> </w:t>
      </w:r>
      <w:r w:rsidR="00866717">
        <w:rPr>
          <w:i/>
        </w:rPr>
        <w:t>1</w:t>
      </w:r>
      <w:r w:rsidRPr="00153ED3">
        <w:rPr>
          <w:i/>
        </w:rPr>
        <w:t>, 20</w:t>
      </w:r>
      <w:r w:rsidR="008A0674">
        <w:rPr>
          <w:i/>
        </w:rPr>
        <w:t>2</w:t>
      </w:r>
      <w:r w:rsidR="00866717">
        <w:rPr>
          <w:i/>
        </w:rPr>
        <w:t>3</w:t>
      </w:r>
    </w:p>
    <w:sectPr w:rsidR="0075362E" w:rsidRPr="00153ED3" w:rsidSect="001862D3">
      <w:headerReference w:type="default" r:id="rId18"/>
      <w:footerReference w:type="defaul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6863A" w14:textId="77777777" w:rsidR="00F84576" w:rsidRDefault="00F84576" w:rsidP="00596ADA">
      <w:r>
        <w:separator/>
      </w:r>
    </w:p>
  </w:endnote>
  <w:endnote w:type="continuationSeparator" w:id="0">
    <w:p w14:paraId="1C54FA66" w14:textId="77777777" w:rsidR="00F84576" w:rsidRDefault="00F84576"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FD3D28" w:rsidRPr="005902A6" w:rsidRDefault="00596ADA" w:rsidP="00265CDC">
    <w:pPr>
      <w:pStyle w:val="Footer"/>
      <w:pBdr>
        <w:top w:val="single" w:sz="4" w:space="1" w:color="auto"/>
      </w:pBdr>
      <w:rPr>
        <w:sz w:val="20"/>
      </w:rPr>
    </w:pPr>
    <w:r>
      <w:rPr>
        <w:sz w:val="20"/>
      </w:rPr>
      <w:t>University of British Columbia</w:t>
    </w:r>
    <w:r w:rsidR="00D406CB">
      <w:rPr>
        <w:sz w:val="20"/>
      </w:rPr>
      <w:tab/>
    </w:r>
    <w:r w:rsidR="00D406CB"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FD3D28" w:rsidRPr="005902A6" w:rsidRDefault="00ED0795" w:rsidP="00265CDC">
    <w:pPr>
      <w:pStyle w:val="Footer"/>
      <w:pBdr>
        <w:top w:val="single" w:sz="4" w:space="1" w:color="auto"/>
      </w:pBdr>
      <w:rPr>
        <w:sz w:val="20"/>
      </w:rPr>
    </w:pPr>
    <w:r>
      <w:rPr>
        <w:sz w:val="20"/>
      </w:rPr>
      <w:t>University of British Columbia</w:t>
    </w:r>
    <w:r w:rsidR="00D406CB" w:rsidRPr="005902A6">
      <w:rPr>
        <w:sz w:val="20"/>
      </w:rPr>
      <w:tab/>
    </w:r>
  </w:p>
  <w:p w14:paraId="35EF5A73" w14:textId="77777777" w:rsidR="00FD3D28" w:rsidRDefault="00FD3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3CBA" w14:textId="77777777" w:rsidR="00F84576" w:rsidRDefault="00F84576" w:rsidP="00596ADA">
      <w:r>
        <w:separator/>
      </w:r>
    </w:p>
  </w:footnote>
  <w:footnote w:type="continuationSeparator" w:id="0">
    <w:p w14:paraId="1DF1816C" w14:textId="77777777" w:rsidR="00F84576" w:rsidRDefault="00F84576"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0DBF" w14:textId="0D591BD6" w:rsidR="00FD3D28" w:rsidRPr="00C62896" w:rsidRDefault="00AA28CA" w:rsidP="00C62896">
    <w:pPr>
      <w:pStyle w:val="Header"/>
      <w:pBdr>
        <w:bottom w:val="single" w:sz="4" w:space="1" w:color="auto"/>
      </w:pBdr>
    </w:pPr>
    <w:r w:rsidRPr="00C62896">
      <w:rPr>
        <w:b/>
      </w:rPr>
      <w:t xml:space="preserve">SPPH </w:t>
    </w:r>
    <w:r w:rsidR="00C62896" w:rsidRPr="00C62896">
      <w:rPr>
        <w:b/>
      </w:rPr>
      <w:t>6</w:t>
    </w:r>
    <w:r w:rsidRPr="00C62896">
      <w:rPr>
        <w:b/>
      </w:rPr>
      <w:t xml:space="preserve">04 </w:t>
    </w:r>
    <w:r w:rsidR="00C62896" w:rsidRPr="00C62896">
      <w:rPr>
        <w:b/>
      </w:rPr>
      <w:t>Application of Advanced Epidemiological Methods</w:t>
    </w:r>
    <w:r w:rsidR="00C62896" w:rsidRPr="00C62896">
      <w:t>,</w:t>
    </w:r>
    <w:r w:rsidR="00C62896" w:rsidRPr="00C62896">
      <w:rPr>
        <w:b/>
      </w:rPr>
      <w:t xml:space="preserve"> </w:t>
    </w:r>
    <w:r w:rsidR="00D406CB" w:rsidRPr="00C62896">
      <w:rPr>
        <w:b/>
      </w:rPr>
      <w:tab/>
    </w:r>
    <w:r w:rsidR="00D406CB" w:rsidRPr="00C62896">
      <w:t>Syllabus</w:t>
    </w:r>
    <w:r w:rsidR="00864017" w:rsidRPr="00C62896">
      <w:t xml:space="preserve"> </w:t>
    </w:r>
    <w:r w:rsidR="000A4D4B" w:rsidRPr="00C62896">
      <w:t>w</w:t>
    </w:r>
    <w:r w:rsidR="00864017" w:rsidRPr="00C62896">
      <w:t>202</w:t>
    </w:r>
    <w:r w:rsidR="00BD15D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4555C"/>
    <w:multiLevelType w:val="hybridMultilevel"/>
    <w:tmpl w:val="EF04FE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ED0BA7"/>
    <w:multiLevelType w:val="hybridMultilevel"/>
    <w:tmpl w:val="BD029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506143"/>
    <w:multiLevelType w:val="hybridMultilevel"/>
    <w:tmpl w:val="2CAAC6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7C7784"/>
    <w:multiLevelType w:val="hybridMultilevel"/>
    <w:tmpl w:val="C7D018B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0B502C70"/>
    <w:multiLevelType w:val="hybridMultilevel"/>
    <w:tmpl w:val="DB363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635E67"/>
    <w:multiLevelType w:val="hybridMultilevel"/>
    <w:tmpl w:val="E88CD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E1D236C"/>
    <w:multiLevelType w:val="hybridMultilevel"/>
    <w:tmpl w:val="FB4AD04A"/>
    <w:lvl w:ilvl="0" w:tplc="217AD05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8B76D6"/>
    <w:multiLevelType w:val="hybridMultilevel"/>
    <w:tmpl w:val="A0764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395018"/>
    <w:multiLevelType w:val="hybridMultilevel"/>
    <w:tmpl w:val="2B18C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D24527"/>
    <w:multiLevelType w:val="hybridMultilevel"/>
    <w:tmpl w:val="4058E3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A073377"/>
    <w:multiLevelType w:val="hybridMultilevel"/>
    <w:tmpl w:val="383E1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DA066A"/>
    <w:multiLevelType w:val="hybridMultilevel"/>
    <w:tmpl w:val="95D45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91A71"/>
    <w:multiLevelType w:val="hybridMultilevel"/>
    <w:tmpl w:val="BBD8F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903541"/>
    <w:multiLevelType w:val="hybridMultilevel"/>
    <w:tmpl w:val="9652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DAE2BC7"/>
    <w:multiLevelType w:val="hybridMultilevel"/>
    <w:tmpl w:val="AFC49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15:restartNumberingAfterBreak="0">
    <w:nsid w:val="2F9E0A53"/>
    <w:multiLevelType w:val="hybridMultilevel"/>
    <w:tmpl w:val="C900A560"/>
    <w:lvl w:ilvl="0" w:tplc="8D160422">
      <w:start w:val="1"/>
      <w:numFmt w:val="decimal"/>
      <w:lvlText w:val="%1."/>
      <w:lvlJc w:val="left"/>
      <w:pPr>
        <w:ind w:left="587" w:hanging="360"/>
      </w:pPr>
      <w:rPr>
        <w:rFonts w:hint="default"/>
      </w:rPr>
    </w:lvl>
    <w:lvl w:ilvl="1" w:tplc="10090019" w:tentative="1">
      <w:start w:val="1"/>
      <w:numFmt w:val="lowerLetter"/>
      <w:lvlText w:val="%2."/>
      <w:lvlJc w:val="left"/>
      <w:pPr>
        <w:ind w:left="1307" w:hanging="360"/>
      </w:pPr>
    </w:lvl>
    <w:lvl w:ilvl="2" w:tplc="1009001B" w:tentative="1">
      <w:start w:val="1"/>
      <w:numFmt w:val="lowerRoman"/>
      <w:lvlText w:val="%3."/>
      <w:lvlJc w:val="right"/>
      <w:pPr>
        <w:ind w:left="2027" w:hanging="180"/>
      </w:pPr>
    </w:lvl>
    <w:lvl w:ilvl="3" w:tplc="1009000F" w:tentative="1">
      <w:start w:val="1"/>
      <w:numFmt w:val="decimal"/>
      <w:lvlText w:val="%4."/>
      <w:lvlJc w:val="left"/>
      <w:pPr>
        <w:ind w:left="2747" w:hanging="360"/>
      </w:pPr>
    </w:lvl>
    <w:lvl w:ilvl="4" w:tplc="10090019" w:tentative="1">
      <w:start w:val="1"/>
      <w:numFmt w:val="lowerLetter"/>
      <w:lvlText w:val="%5."/>
      <w:lvlJc w:val="left"/>
      <w:pPr>
        <w:ind w:left="3467" w:hanging="360"/>
      </w:pPr>
    </w:lvl>
    <w:lvl w:ilvl="5" w:tplc="1009001B" w:tentative="1">
      <w:start w:val="1"/>
      <w:numFmt w:val="lowerRoman"/>
      <w:lvlText w:val="%6."/>
      <w:lvlJc w:val="right"/>
      <w:pPr>
        <w:ind w:left="4187" w:hanging="180"/>
      </w:pPr>
    </w:lvl>
    <w:lvl w:ilvl="6" w:tplc="1009000F" w:tentative="1">
      <w:start w:val="1"/>
      <w:numFmt w:val="decimal"/>
      <w:lvlText w:val="%7."/>
      <w:lvlJc w:val="left"/>
      <w:pPr>
        <w:ind w:left="4907" w:hanging="360"/>
      </w:pPr>
    </w:lvl>
    <w:lvl w:ilvl="7" w:tplc="10090019" w:tentative="1">
      <w:start w:val="1"/>
      <w:numFmt w:val="lowerLetter"/>
      <w:lvlText w:val="%8."/>
      <w:lvlJc w:val="left"/>
      <w:pPr>
        <w:ind w:left="5627" w:hanging="360"/>
      </w:pPr>
    </w:lvl>
    <w:lvl w:ilvl="8" w:tplc="1009001B" w:tentative="1">
      <w:start w:val="1"/>
      <w:numFmt w:val="lowerRoman"/>
      <w:lvlText w:val="%9."/>
      <w:lvlJc w:val="right"/>
      <w:pPr>
        <w:ind w:left="6347" w:hanging="180"/>
      </w:pPr>
    </w:lvl>
  </w:abstractNum>
  <w:abstractNum w:abstractNumId="23" w15:restartNumberingAfterBreak="0">
    <w:nsid w:val="35692899"/>
    <w:multiLevelType w:val="hybridMultilevel"/>
    <w:tmpl w:val="60C25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9A2EF2"/>
    <w:multiLevelType w:val="hybridMultilevel"/>
    <w:tmpl w:val="4F1A2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852DB5"/>
    <w:multiLevelType w:val="hybridMultilevel"/>
    <w:tmpl w:val="81DEA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3605AD"/>
    <w:multiLevelType w:val="hybridMultilevel"/>
    <w:tmpl w:val="F544D22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C947A2"/>
    <w:multiLevelType w:val="hybridMultilevel"/>
    <w:tmpl w:val="8862B85A"/>
    <w:lvl w:ilvl="0" w:tplc="8D160422">
      <w:start w:val="1"/>
      <w:numFmt w:val="decimal"/>
      <w:lvlText w:val="%1."/>
      <w:lvlJc w:val="left"/>
      <w:pPr>
        <w:ind w:left="58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DEF130E"/>
    <w:multiLevelType w:val="hybridMultilevel"/>
    <w:tmpl w:val="6BF8872C"/>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ECA515A"/>
    <w:multiLevelType w:val="hybridMultilevel"/>
    <w:tmpl w:val="7A2A3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DA3C0F"/>
    <w:multiLevelType w:val="hybridMultilevel"/>
    <w:tmpl w:val="320A3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DF60A1"/>
    <w:multiLevelType w:val="hybridMultilevel"/>
    <w:tmpl w:val="93383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391CEA"/>
    <w:multiLevelType w:val="hybridMultilevel"/>
    <w:tmpl w:val="072C5E94"/>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8072FF1"/>
    <w:multiLevelType w:val="hybridMultilevel"/>
    <w:tmpl w:val="33221E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D81C71"/>
    <w:multiLevelType w:val="hybridMultilevel"/>
    <w:tmpl w:val="17E86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CF3F03"/>
    <w:multiLevelType w:val="hybridMultilevel"/>
    <w:tmpl w:val="08D65EA2"/>
    <w:lvl w:ilvl="0" w:tplc="8D160422">
      <w:start w:val="1"/>
      <w:numFmt w:val="decimal"/>
      <w:lvlText w:val="%1."/>
      <w:lvlJc w:val="left"/>
      <w:pPr>
        <w:ind w:left="58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FB55262"/>
    <w:multiLevelType w:val="hybridMultilevel"/>
    <w:tmpl w:val="7D1CF9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2AE5905"/>
    <w:multiLevelType w:val="hybridMultilevel"/>
    <w:tmpl w:val="A7FE5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69162F8"/>
    <w:multiLevelType w:val="hybridMultilevel"/>
    <w:tmpl w:val="90B29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75839ED"/>
    <w:multiLevelType w:val="hybridMultilevel"/>
    <w:tmpl w:val="1144C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D2809"/>
    <w:multiLevelType w:val="hybridMultilevel"/>
    <w:tmpl w:val="48CAE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8E7497"/>
    <w:multiLevelType w:val="hybridMultilevel"/>
    <w:tmpl w:val="AC140A90"/>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17"/>
  </w:num>
  <w:num w:numId="3">
    <w:abstractNumId w:val="9"/>
  </w:num>
  <w:num w:numId="4">
    <w:abstractNumId w:val="15"/>
  </w:num>
  <w:num w:numId="5">
    <w:abstractNumId w:val="10"/>
  </w:num>
  <w:num w:numId="6">
    <w:abstractNumId w:val="0"/>
  </w:num>
  <w:num w:numId="7">
    <w:abstractNumId w:val="21"/>
  </w:num>
  <w:num w:numId="8">
    <w:abstractNumId w:val="40"/>
  </w:num>
  <w:num w:numId="9">
    <w:abstractNumId w:val="26"/>
  </w:num>
  <w:num w:numId="10">
    <w:abstractNumId w:val="4"/>
  </w:num>
  <w:num w:numId="11">
    <w:abstractNumId w:val="3"/>
  </w:num>
  <w:num w:numId="12">
    <w:abstractNumId w:val="23"/>
  </w:num>
  <w:num w:numId="13">
    <w:abstractNumId w:val="36"/>
  </w:num>
  <w:num w:numId="14">
    <w:abstractNumId w:val="28"/>
  </w:num>
  <w:num w:numId="15">
    <w:abstractNumId w:val="1"/>
  </w:num>
  <w:num w:numId="16">
    <w:abstractNumId w:val="33"/>
  </w:num>
  <w:num w:numId="17">
    <w:abstractNumId w:val="31"/>
  </w:num>
  <w:num w:numId="18">
    <w:abstractNumId w:val="20"/>
  </w:num>
  <w:num w:numId="19">
    <w:abstractNumId w:val="25"/>
  </w:num>
  <w:num w:numId="20">
    <w:abstractNumId w:val="22"/>
  </w:num>
  <w:num w:numId="21">
    <w:abstractNumId w:val="42"/>
  </w:num>
  <w:num w:numId="22">
    <w:abstractNumId w:val="32"/>
  </w:num>
  <w:num w:numId="23">
    <w:abstractNumId w:val="13"/>
  </w:num>
  <w:num w:numId="24">
    <w:abstractNumId w:val="38"/>
  </w:num>
  <w:num w:numId="25">
    <w:abstractNumId w:val="24"/>
  </w:num>
  <w:num w:numId="26">
    <w:abstractNumId w:val="34"/>
  </w:num>
  <w:num w:numId="27">
    <w:abstractNumId w:val="14"/>
  </w:num>
  <w:num w:numId="28">
    <w:abstractNumId w:val="12"/>
  </w:num>
  <w:num w:numId="29">
    <w:abstractNumId w:val="2"/>
  </w:num>
  <w:num w:numId="30">
    <w:abstractNumId w:val="39"/>
  </w:num>
  <w:num w:numId="31">
    <w:abstractNumId w:val="6"/>
  </w:num>
  <w:num w:numId="32">
    <w:abstractNumId w:val="16"/>
  </w:num>
  <w:num w:numId="33">
    <w:abstractNumId w:val="11"/>
  </w:num>
  <w:num w:numId="34">
    <w:abstractNumId w:val="18"/>
  </w:num>
  <w:num w:numId="35">
    <w:abstractNumId w:val="5"/>
  </w:num>
  <w:num w:numId="36">
    <w:abstractNumId w:val="30"/>
  </w:num>
  <w:num w:numId="37">
    <w:abstractNumId w:val="29"/>
  </w:num>
  <w:num w:numId="38">
    <w:abstractNumId w:val="8"/>
  </w:num>
  <w:num w:numId="39">
    <w:abstractNumId w:val="19"/>
  </w:num>
  <w:num w:numId="40">
    <w:abstractNumId w:val="37"/>
  </w:num>
  <w:num w:numId="41">
    <w:abstractNumId w:val="27"/>
  </w:num>
  <w:num w:numId="42">
    <w:abstractNumId w:val="3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MTIwNLWwMDC1MDJT0lEKTi0uzszPAymwrAUAnnmQUywAAAA="/>
  </w:docVars>
  <w:rsids>
    <w:rsidRoot w:val="001667BE"/>
    <w:rsid w:val="00037646"/>
    <w:rsid w:val="000501F7"/>
    <w:rsid w:val="00052608"/>
    <w:rsid w:val="000571D0"/>
    <w:rsid w:val="000622F6"/>
    <w:rsid w:val="000657AB"/>
    <w:rsid w:val="00070FED"/>
    <w:rsid w:val="00073BCD"/>
    <w:rsid w:val="00073EB5"/>
    <w:rsid w:val="000751B2"/>
    <w:rsid w:val="00092A71"/>
    <w:rsid w:val="0009408A"/>
    <w:rsid w:val="0009632E"/>
    <w:rsid w:val="000A3D4A"/>
    <w:rsid w:val="000A4D4B"/>
    <w:rsid w:val="000B6447"/>
    <w:rsid w:val="000C352D"/>
    <w:rsid w:val="000C353C"/>
    <w:rsid w:val="000C3B5B"/>
    <w:rsid w:val="000C70F0"/>
    <w:rsid w:val="000D58C1"/>
    <w:rsid w:val="000D6884"/>
    <w:rsid w:val="000D725D"/>
    <w:rsid w:val="000E4657"/>
    <w:rsid w:val="0010292A"/>
    <w:rsid w:val="00110FA8"/>
    <w:rsid w:val="00117334"/>
    <w:rsid w:val="00120410"/>
    <w:rsid w:val="00120CA1"/>
    <w:rsid w:val="00132404"/>
    <w:rsid w:val="00135B76"/>
    <w:rsid w:val="00141F4B"/>
    <w:rsid w:val="00144B9C"/>
    <w:rsid w:val="00153ED3"/>
    <w:rsid w:val="001540B4"/>
    <w:rsid w:val="001634D5"/>
    <w:rsid w:val="001667BE"/>
    <w:rsid w:val="00170B92"/>
    <w:rsid w:val="001809E8"/>
    <w:rsid w:val="00183DA4"/>
    <w:rsid w:val="00185C5C"/>
    <w:rsid w:val="001862D3"/>
    <w:rsid w:val="00186C59"/>
    <w:rsid w:val="00187B73"/>
    <w:rsid w:val="00191C77"/>
    <w:rsid w:val="001931A2"/>
    <w:rsid w:val="001B4DFE"/>
    <w:rsid w:val="001C13AD"/>
    <w:rsid w:val="001C18F2"/>
    <w:rsid w:val="001C3F03"/>
    <w:rsid w:val="001D3916"/>
    <w:rsid w:val="001D3A2C"/>
    <w:rsid w:val="001D665C"/>
    <w:rsid w:val="001E0510"/>
    <w:rsid w:val="001E295A"/>
    <w:rsid w:val="001F202A"/>
    <w:rsid w:val="001F5C4C"/>
    <w:rsid w:val="001F6040"/>
    <w:rsid w:val="001F61CE"/>
    <w:rsid w:val="001F777D"/>
    <w:rsid w:val="00206008"/>
    <w:rsid w:val="00215F32"/>
    <w:rsid w:val="00220946"/>
    <w:rsid w:val="0022273B"/>
    <w:rsid w:val="00222D75"/>
    <w:rsid w:val="00233F54"/>
    <w:rsid w:val="0023562F"/>
    <w:rsid w:val="002356E4"/>
    <w:rsid w:val="002371A9"/>
    <w:rsid w:val="00254DE3"/>
    <w:rsid w:val="00255546"/>
    <w:rsid w:val="0026215E"/>
    <w:rsid w:val="002704DB"/>
    <w:rsid w:val="0028170B"/>
    <w:rsid w:val="00284C32"/>
    <w:rsid w:val="00285CA9"/>
    <w:rsid w:val="0028735E"/>
    <w:rsid w:val="00297F2D"/>
    <w:rsid w:val="002A3A4D"/>
    <w:rsid w:val="002A50DC"/>
    <w:rsid w:val="002A5659"/>
    <w:rsid w:val="002A5ADA"/>
    <w:rsid w:val="002D7E62"/>
    <w:rsid w:val="002E1CEB"/>
    <w:rsid w:val="002E4160"/>
    <w:rsid w:val="002E6DDB"/>
    <w:rsid w:val="002F18B8"/>
    <w:rsid w:val="002F4D01"/>
    <w:rsid w:val="002F76F1"/>
    <w:rsid w:val="0030526B"/>
    <w:rsid w:val="00311E6C"/>
    <w:rsid w:val="00313C94"/>
    <w:rsid w:val="00316ACC"/>
    <w:rsid w:val="00320E36"/>
    <w:rsid w:val="0032435A"/>
    <w:rsid w:val="00344EA3"/>
    <w:rsid w:val="0034651D"/>
    <w:rsid w:val="00347D0C"/>
    <w:rsid w:val="003607CE"/>
    <w:rsid w:val="00360A71"/>
    <w:rsid w:val="003613E4"/>
    <w:rsid w:val="003670F3"/>
    <w:rsid w:val="00367CE4"/>
    <w:rsid w:val="00380FF1"/>
    <w:rsid w:val="00384AB2"/>
    <w:rsid w:val="003856E4"/>
    <w:rsid w:val="003A290B"/>
    <w:rsid w:val="003C11E4"/>
    <w:rsid w:val="003C50F8"/>
    <w:rsid w:val="003C6E3C"/>
    <w:rsid w:val="003D10F4"/>
    <w:rsid w:val="003D1361"/>
    <w:rsid w:val="003F6863"/>
    <w:rsid w:val="003F6DC3"/>
    <w:rsid w:val="004013AF"/>
    <w:rsid w:val="004310AE"/>
    <w:rsid w:val="00447687"/>
    <w:rsid w:val="00451662"/>
    <w:rsid w:val="00451D52"/>
    <w:rsid w:val="00453311"/>
    <w:rsid w:val="0046365D"/>
    <w:rsid w:val="004711C6"/>
    <w:rsid w:val="0048091D"/>
    <w:rsid w:val="00481F1B"/>
    <w:rsid w:val="0048334D"/>
    <w:rsid w:val="00485E9F"/>
    <w:rsid w:val="004B30FB"/>
    <w:rsid w:val="004B3520"/>
    <w:rsid w:val="004B5C0B"/>
    <w:rsid w:val="004B6B79"/>
    <w:rsid w:val="004B7DC9"/>
    <w:rsid w:val="004D6002"/>
    <w:rsid w:val="004D6841"/>
    <w:rsid w:val="004D71E6"/>
    <w:rsid w:val="004E460A"/>
    <w:rsid w:val="004E7D35"/>
    <w:rsid w:val="00501163"/>
    <w:rsid w:val="005139DB"/>
    <w:rsid w:val="00545B58"/>
    <w:rsid w:val="00565CC6"/>
    <w:rsid w:val="00567EB8"/>
    <w:rsid w:val="005746A1"/>
    <w:rsid w:val="00583BED"/>
    <w:rsid w:val="00596330"/>
    <w:rsid w:val="00596ADA"/>
    <w:rsid w:val="005A0A8E"/>
    <w:rsid w:val="005A0B65"/>
    <w:rsid w:val="005A0FD4"/>
    <w:rsid w:val="005A4551"/>
    <w:rsid w:val="005A5CC7"/>
    <w:rsid w:val="005B0FFF"/>
    <w:rsid w:val="005D3E57"/>
    <w:rsid w:val="005E18C2"/>
    <w:rsid w:val="005E3825"/>
    <w:rsid w:val="005E4723"/>
    <w:rsid w:val="006073FB"/>
    <w:rsid w:val="0062322B"/>
    <w:rsid w:val="00625D85"/>
    <w:rsid w:val="00632B03"/>
    <w:rsid w:val="0065391A"/>
    <w:rsid w:val="006610FD"/>
    <w:rsid w:val="00672E4E"/>
    <w:rsid w:val="00676BC7"/>
    <w:rsid w:val="006777C3"/>
    <w:rsid w:val="00681ADD"/>
    <w:rsid w:val="006830C1"/>
    <w:rsid w:val="006861AF"/>
    <w:rsid w:val="00687180"/>
    <w:rsid w:val="00691747"/>
    <w:rsid w:val="006927A6"/>
    <w:rsid w:val="006973DB"/>
    <w:rsid w:val="006A0FD0"/>
    <w:rsid w:val="006A4110"/>
    <w:rsid w:val="006A65EA"/>
    <w:rsid w:val="006B0C2E"/>
    <w:rsid w:val="006C1FAB"/>
    <w:rsid w:val="006C4346"/>
    <w:rsid w:val="006C787F"/>
    <w:rsid w:val="006D0EE9"/>
    <w:rsid w:val="006D366E"/>
    <w:rsid w:val="006E23BA"/>
    <w:rsid w:val="006F435F"/>
    <w:rsid w:val="006F4B65"/>
    <w:rsid w:val="00706D07"/>
    <w:rsid w:val="00711D77"/>
    <w:rsid w:val="007164A1"/>
    <w:rsid w:val="0072316C"/>
    <w:rsid w:val="00730EA9"/>
    <w:rsid w:val="0073593C"/>
    <w:rsid w:val="0074061B"/>
    <w:rsid w:val="00751F6F"/>
    <w:rsid w:val="0075362E"/>
    <w:rsid w:val="00754B16"/>
    <w:rsid w:val="00760CBB"/>
    <w:rsid w:val="00763BD1"/>
    <w:rsid w:val="00765C7C"/>
    <w:rsid w:val="0077290C"/>
    <w:rsid w:val="00781E39"/>
    <w:rsid w:val="00797C66"/>
    <w:rsid w:val="007A54C3"/>
    <w:rsid w:val="007B5070"/>
    <w:rsid w:val="007C1146"/>
    <w:rsid w:val="007C5518"/>
    <w:rsid w:val="007C665A"/>
    <w:rsid w:val="007C7E12"/>
    <w:rsid w:val="007D25B2"/>
    <w:rsid w:val="007D25E3"/>
    <w:rsid w:val="007D7AB4"/>
    <w:rsid w:val="007E03BC"/>
    <w:rsid w:val="007E0E83"/>
    <w:rsid w:val="007F4E59"/>
    <w:rsid w:val="007F6530"/>
    <w:rsid w:val="00801C6A"/>
    <w:rsid w:val="008168E0"/>
    <w:rsid w:val="00820DC2"/>
    <w:rsid w:val="00830668"/>
    <w:rsid w:val="00833BCC"/>
    <w:rsid w:val="00834518"/>
    <w:rsid w:val="00834EFE"/>
    <w:rsid w:val="008432CC"/>
    <w:rsid w:val="008447EF"/>
    <w:rsid w:val="0085051E"/>
    <w:rsid w:val="00850653"/>
    <w:rsid w:val="008508E6"/>
    <w:rsid w:val="008531D7"/>
    <w:rsid w:val="00856544"/>
    <w:rsid w:val="008612A7"/>
    <w:rsid w:val="00861721"/>
    <w:rsid w:val="00864017"/>
    <w:rsid w:val="008651FD"/>
    <w:rsid w:val="008664CC"/>
    <w:rsid w:val="00866717"/>
    <w:rsid w:val="00880443"/>
    <w:rsid w:val="00881A88"/>
    <w:rsid w:val="00884A0C"/>
    <w:rsid w:val="00885367"/>
    <w:rsid w:val="008938D4"/>
    <w:rsid w:val="008A0674"/>
    <w:rsid w:val="008A4CD2"/>
    <w:rsid w:val="008A5403"/>
    <w:rsid w:val="008A7309"/>
    <w:rsid w:val="008C077B"/>
    <w:rsid w:val="008C5013"/>
    <w:rsid w:val="008D325C"/>
    <w:rsid w:val="008D4636"/>
    <w:rsid w:val="008E2BCE"/>
    <w:rsid w:val="00904B39"/>
    <w:rsid w:val="009052AE"/>
    <w:rsid w:val="00910A82"/>
    <w:rsid w:val="0092133D"/>
    <w:rsid w:val="00926DD1"/>
    <w:rsid w:val="00926E16"/>
    <w:rsid w:val="009353FA"/>
    <w:rsid w:val="00940DE4"/>
    <w:rsid w:val="0094216D"/>
    <w:rsid w:val="009438D5"/>
    <w:rsid w:val="0094454F"/>
    <w:rsid w:val="009451D1"/>
    <w:rsid w:val="00954224"/>
    <w:rsid w:val="00954568"/>
    <w:rsid w:val="00962CA1"/>
    <w:rsid w:val="00964426"/>
    <w:rsid w:val="0096585F"/>
    <w:rsid w:val="009804BA"/>
    <w:rsid w:val="009A50B0"/>
    <w:rsid w:val="009A5F81"/>
    <w:rsid w:val="009A7CF0"/>
    <w:rsid w:val="009B0338"/>
    <w:rsid w:val="009B3602"/>
    <w:rsid w:val="009B54FD"/>
    <w:rsid w:val="009C08C8"/>
    <w:rsid w:val="009D05D9"/>
    <w:rsid w:val="009D6A84"/>
    <w:rsid w:val="009E20BB"/>
    <w:rsid w:val="009E2491"/>
    <w:rsid w:val="009F3D92"/>
    <w:rsid w:val="009F420D"/>
    <w:rsid w:val="00A07E2F"/>
    <w:rsid w:val="00A10A43"/>
    <w:rsid w:val="00A13619"/>
    <w:rsid w:val="00A148B1"/>
    <w:rsid w:val="00A15226"/>
    <w:rsid w:val="00A225B2"/>
    <w:rsid w:val="00A255CC"/>
    <w:rsid w:val="00A358BB"/>
    <w:rsid w:val="00A41A22"/>
    <w:rsid w:val="00A455E7"/>
    <w:rsid w:val="00A524AF"/>
    <w:rsid w:val="00A533AF"/>
    <w:rsid w:val="00A55261"/>
    <w:rsid w:val="00A65401"/>
    <w:rsid w:val="00A71C64"/>
    <w:rsid w:val="00A768D0"/>
    <w:rsid w:val="00A84964"/>
    <w:rsid w:val="00A85977"/>
    <w:rsid w:val="00AA00A5"/>
    <w:rsid w:val="00AA1B1B"/>
    <w:rsid w:val="00AA28CA"/>
    <w:rsid w:val="00AB0437"/>
    <w:rsid w:val="00AB12B1"/>
    <w:rsid w:val="00AB4371"/>
    <w:rsid w:val="00AC17A8"/>
    <w:rsid w:val="00AC4842"/>
    <w:rsid w:val="00AE4C39"/>
    <w:rsid w:val="00AF108E"/>
    <w:rsid w:val="00AF40D5"/>
    <w:rsid w:val="00AF4C92"/>
    <w:rsid w:val="00AF7599"/>
    <w:rsid w:val="00B1071C"/>
    <w:rsid w:val="00B12A29"/>
    <w:rsid w:val="00B14534"/>
    <w:rsid w:val="00B3455F"/>
    <w:rsid w:val="00B421FC"/>
    <w:rsid w:val="00B77400"/>
    <w:rsid w:val="00B966A4"/>
    <w:rsid w:val="00BA3622"/>
    <w:rsid w:val="00BA7B04"/>
    <w:rsid w:val="00BB09D5"/>
    <w:rsid w:val="00BB0B67"/>
    <w:rsid w:val="00BB6269"/>
    <w:rsid w:val="00BC115A"/>
    <w:rsid w:val="00BC528B"/>
    <w:rsid w:val="00BD15D2"/>
    <w:rsid w:val="00BD3A7F"/>
    <w:rsid w:val="00BE6717"/>
    <w:rsid w:val="00BF6E0D"/>
    <w:rsid w:val="00C034FC"/>
    <w:rsid w:val="00C1033E"/>
    <w:rsid w:val="00C107B4"/>
    <w:rsid w:val="00C13E75"/>
    <w:rsid w:val="00C150AB"/>
    <w:rsid w:val="00C173BB"/>
    <w:rsid w:val="00C43C7D"/>
    <w:rsid w:val="00C542D3"/>
    <w:rsid w:val="00C62896"/>
    <w:rsid w:val="00C62DA5"/>
    <w:rsid w:val="00C62EF7"/>
    <w:rsid w:val="00C72EEB"/>
    <w:rsid w:val="00C770A0"/>
    <w:rsid w:val="00CA229A"/>
    <w:rsid w:val="00CA2738"/>
    <w:rsid w:val="00CA667D"/>
    <w:rsid w:val="00CB0EAA"/>
    <w:rsid w:val="00CB2296"/>
    <w:rsid w:val="00CB4642"/>
    <w:rsid w:val="00CC17E6"/>
    <w:rsid w:val="00CC761B"/>
    <w:rsid w:val="00CD0585"/>
    <w:rsid w:val="00CD3C53"/>
    <w:rsid w:val="00CD60AB"/>
    <w:rsid w:val="00CE04A4"/>
    <w:rsid w:val="00CE591B"/>
    <w:rsid w:val="00CF523A"/>
    <w:rsid w:val="00CF575F"/>
    <w:rsid w:val="00D01517"/>
    <w:rsid w:val="00D02B26"/>
    <w:rsid w:val="00D02EA3"/>
    <w:rsid w:val="00D03A95"/>
    <w:rsid w:val="00D045EA"/>
    <w:rsid w:val="00D12BF9"/>
    <w:rsid w:val="00D15C9D"/>
    <w:rsid w:val="00D33690"/>
    <w:rsid w:val="00D35D70"/>
    <w:rsid w:val="00D406CB"/>
    <w:rsid w:val="00D44104"/>
    <w:rsid w:val="00D53479"/>
    <w:rsid w:val="00D53C5E"/>
    <w:rsid w:val="00D53DEB"/>
    <w:rsid w:val="00D548A9"/>
    <w:rsid w:val="00D651DB"/>
    <w:rsid w:val="00D72E2C"/>
    <w:rsid w:val="00D84987"/>
    <w:rsid w:val="00D86A92"/>
    <w:rsid w:val="00DA2329"/>
    <w:rsid w:val="00DB77CA"/>
    <w:rsid w:val="00DC276F"/>
    <w:rsid w:val="00DC2CC4"/>
    <w:rsid w:val="00DD4510"/>
    <w:rsid w:val="00DE607A"/>
    <w:rsid w:val="00DE632F"/>
    <w:rsid w:val="00DE7C2C"/>
    <w:rsid w:val="00DF722E"/>
    <w:rsid w:val="00E06152"/>
    <w:rsid w:val="00E07108"/>
    <w:rsid w:val="00E2322D"/>
    <w:rsid w:val="00E23462"/>
    <w:rsid w:val="00E23AC5"/>
    <w:rsid w:val="00E25177"/>
    <w:rsid w:val="00E37B7F"/>
    <w:rsid w:val="00E4595C"/>
    <w:rsid w:val="00E46263"/>
    <w:rsid w:val="00E624B3"/>
    <w:rsid w:val="00E64DE8"/>
    <w:rsid w:val="00E660AD"/>
    <w:rsid w:val="00E84B32"/>
    <w:rsid w:val="00E91589"/>
    <w:rsid w:val="00E918A7"/>
    <w:rsid w:val="00EA7D9C"/>
    <w:rsid w:val="00EB03FA"/>
    <w:rsid w:val="00EB2D04"/>
    <w:rsid w:val="00EB3AFD"/>
    <w:rsid w:val="00EB3E92"/>
    <w:rsid w:val="00EB4951"/>
    <w:rsid w:val="00EC72CE"/>
    <w:rsid w:val="00EC7319"/>
    <w:rsid w:val="00EC7859"/>
    <w:rsid w:val="00ED0795"/>
    <w:rsid w:val="00EF1F34"/>
    <w:rsid w:val="00EF31F6"/>
    <w:rsid w:val="00EF3468"/>
    <w:rsid w:val="00F047FB"/>
    <w:rsid w:val="00F0615B"/>
    <w:rsid w:val="00F20A60"/>
    <w:rsid w:val="00F2107B"/>
    <w:rsid w:val="00F353DF"/>
    <w:rsid w:val="00F4671A"/>
    <w:rsid w:val="00F51AD6"/>
    <w:rsid w:val="00F6702F"/>
    <w:rsid w:val="00F7509A"/>
    <w:rsid w:val="00F84576"/>
    <w:rsid w:val="00F96D51"/>
    <w:rsid w:val="00F97CDA"/>
    <w:rsid w:val="00F97ED1"/>
    <w:rsid w:val="00FB7780"/>
    <w:rsid w:val="00FD3D28"/>
    <w:rsid w:val="00FD402B"/>
    <w:rsid w:val="00FE27F9"/>
    <w:rsid w:val="00FE6123"/>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docId w15:val="{1E24EE1A-E1D8-4E49-84D0-A6A2AC90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5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customStyle="1" w:styleId="UnresolvedMention1">
    <w:name w:val="Unresolved Mention1"/>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table" w:styleId="MediumList2">
    <w:name w:val="Medium List 2"/>
    <w:basedOn w:val="TableNormal"/>
    <w:uiPriority w:val="66"/>
    <w:rsid w:val="00881A88"/>
    <w:pPr>
      <w:spacing w:after="0" w:line="240" w:lineRule="auto"/>
    </w:pPr>
    <w:rPr>
      <w:color w:val="000000" w:themeColor="text1"/>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Table1Light">
    <w:name w:val="List Table 1 Light"/>
    <w:basedOn w:val="TableNormal"/>
    <w:uiPriority w:val="46"/>
    <w:rsid w:val="00EB03F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3F6863"/>
    <w:rPr>
      <w:color w:val="605E5C"/>
      <w:shd w:val="clear" w:color="auto" w:fill="E1DFDD"/>
    </w:rPr>
  </w:style>
  <w:style w:type="paragraph" w:styleId="Revision">
    <w:name w:val="Revision"/>
    <w:hidden/>
    <w:uiPriority w:val="99"/>
    <w:semiHidden/>
    <w:rsid w:val="00344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207234462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eos.ubc.ca/people/mohammad-ehsanul-ehsan-kari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ichael.boaheng@ubc.ca" TargetMode="External"/><Relationship Id="rId17" Type="http://schemas.openxmlformats.org/officeDocument/2006/relationships/hyperlink" Target="http://academic.ubc.ca/support-resources/freedom-expression" TargetMode="External"/><Relationship Id="rId2" Type="http://schemas.openxmlformats.org/officeDocument/2006/relationships/customXml" Target="../customXml/item2.xml"/><Relationship Id="rId16" Type="http://schemas.openxmlformats.org/officeDocument/2006/relationships/hyperlink" Target="http://www.calendar.ubc.ca/vancouver/index.cfm?tree=3,33,8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hsank.com/" TargetMode="External"/><Relationship Id="rId5" Type="http://schemas.openxmlformats.org/officeDocument/2006/relationships/numbering" Target="numbering.xml"/><Relationship Id="rId15" Type="http://schemas.openxmlformats.org/officeDocument/2006/relationships/hyperlink" Target="http://www.calendar.ubc.ca/vancouver/index.cfm?tree=3,54,111,95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nate.ubc.ca/policies-resources-support-student-succ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38EF53C7D8054FB41EF6455A6911BA" ma:contentTypeVersion="14" ma:contentTypeDescription="Create a new document." ma:contentTypeScope="" ma:versionID="f3b97c3533b0770f7ee4b376a64f6ec8">
  <xsd:schema xmlns:xsd="http://www.w3.org/2001/XMLSchema" xmlns:xs="http://www.w3.org/2001/XMLSchema" xmlns:p="http://schemas.microsoft.com/office/2006/metadata/properties" xmlns:ns3="2d735a55-86d7-4f20-85d5-f66ac50c95a4" xmlns:ns4="bd7b46fd-01aa-4869-8a8b-26e4186d5ff6" targetNamespace="http://schemas.microsoft.com/office/2006/metadata/properties" ma:root="true" ma:fieldsID="c6a1ae4929996ff636ff2305da00d7ff" ns3:_="" ns4:_="">
    <xsd:import namespace="2d735a55-86d7-4f20-85d5-f66ac50c95a4"/>
    <xsd:import namespace="bd7b46fd-01aa-4869-8a8b-26e4186d5f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5a55-86d7-4f20-85d5-f66ac50c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b46fd-01aa-4869-8a8b-26e4186d5f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1F184-44DE-4CF7-8AF8-73CE85D51F9A}">
  <ds:schemaRefs>
    <ds:schemaRef ds:uri="http://schemas.microsoft.com/sharepoint/v3/contenttype/forms"/>
  </ds:schemaRefs>
</ds:datastoreItem>
</file>

<file path=customXml/itemProps2.xml><?xml version="1.0" encoding="utf-8"?>
<ds:datastoreItem xmlns:ds="http://schemas.openxmlformats.org/officeDocument/2006/customXml" ds:itemID="{92035B8D-E6F6-474C-891B-B6508DFC2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35a55-86d7-4f20-85d5-f66ac50c95a4"/>
    <ds:schemaRef ds:uri="bd7b46fd-01aa-4869-8a8b-26e4186d5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596CB-9A6A-491C-9F45-6D861B39FEB8}">
  <ds:schemaRefs>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bd7b46fd-01aa-4869-8a8b-26e4186d5ff6"/>
    <ds:schemaRef ds:uri="http://schemas.microsoft.com/office/infopath/2007/PartnerControls"/>
    <ds:schemaRef ds:uri="2d735a55-86d7-4f20-85d5-f66ac50c95a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9E36790-D4E4-4619-9571-C4F712C4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2781</Words>
  <Characters>15858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Marcelo Lince</cp:lastModifiedBy>
  <cp:revision>2</cp:revision>
  <cp:lastPrinted>2021-09-05T03:08:00Z</cp:lastPrinted>
  <dcterms:created xsi:type="dcterms:W3CDTF">2023-08-08T17:35:00Z</dcterms:created>
  <dcterms:modified xsi:type="dcterms:W3CDTF">2023-08-08T17:35:00Z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0x010100ED38EF53C7D8054FB41EF6455A6911BA</vt:lpwstr>
  </property>
</Properties>
</file>